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72CD" w14:textId="5C4127E9" w:rsidR="0022753E" w:rsidRDefault="0022753E" w:rsidP="0022753E">
      <w:pPr>
        <w:pStyle w:val="BodyText2"/>
        <w:spacing w:line="240" w:lineRule="auto"/>
        <w:ind w:left="720" w:right="720"/>
        <w:jc w:val="center"/>
        <w:rPr>
          <w:rFonts w:ascii="Arial" w:hAnsi="Arial" w:cs="Arial"/>
          <w:b/>
          <w:color w:val="000000" w:themeColor="text1"/>
          <w:sz w:val="22"/>
          <w:szCs w:val="22"/>
          <w:u w:val="single"/>
        </w:rPr>
      </w:pPr>
      <w:r>
        <w:rPr>
          <w:rFonts w:ascii="Arial" w:hAnsi="Arial" w:cs="Arial"/>
          <w:b/>
          <w:color w:val="000000" w:themeColor="text1"/>
          <w:sz w:val="22"/>
          <w:szCs w:val="22"/>
          <w:u w:val="single"/>
        </w:rPr>
        <w:t>Template #1</w:t>
      </w:r>
      <w:r w:rsidR="00001663">
        <w:rPr>
          <w:rFonts w:ascii="Arial" w:hAnsi="Arial" w:cs="Arial"/>
          <w:b/>
          <w:color w:val="000000" w:themeColor="text1"/>
          <w:sz w:val="22"/>
          <w:szCs w:val="22"/>
          <w:u w:val="single"/>
        </w:rPr>
        <w:t>9</w:t>
      </w:r>
    </w:p>
    <w:p w14:paraId="4B1EE9A7" w14:textId="77777777" w:rsidR="0022753E" w:rsidRPr="000F1173" w:rsidRDefault="0022753E" w:rsidP="0022753E">
      <w:pPr>
        <w:pStyle w:val="BodyText2"/>
        <w:spacing w:line="240" w:lineRule="auto"/>
        <w:ind w:left="720" w:right="720"/>
        <w:jc w:val="center"/>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Section of Audit report </w:t>
      </w:r>
      <w:r w:rsidRPr="000F1173">
        <w:rPr>
          <w:rFonts w:ascii="Arial" w:hAnsi="Arial" w:cs="Arial"/>
          <w:b/>
          <w:color w:val="000000" w:themeColor="text1"/>
          <w:sz w:val="22"/>
          <w:szCs w:val="22"/>
          <w:u w:val="single"/>
        </w:rPr>
        <w:t>Longer Version</w:t>
      </w:r>
    </w:p>
    <w:p w14:paraId="33D09BE6" w14:textId="54D3F3AB" w:rsidR="0022753E" w:rsidRPr="0022753E" w:rsidRDefault="0022753E" w:rsidP="0022753E">
      <w:pPr>
        <w:pStyle w:val="BodyText2"/>
        <w:spacing w:after="0" w:line="240" w:lineRule="auto"/>
        <w:ind w:left="704" w:right="672"/>
        <w:rPr>
          <w:rFonts w:ascii="Arial" w:hAnsi="Arial" w:cs="Arial"/>
          <w:b/>
          <w:color w:val="000000" w:themeColor="text1"/>
          <w:sz w:val="22"/>
          <w:szCs w:val="22"/>
        </w:rPr>
      </w:pPr>
      <w:r w:rsidRPr="0022753E">
        <w:rPr>
          <w:rFonts w:ascii="Arial" w:hAnsi="Arial" w:cs="Arial"/>
          <w:b/>
          <w:color w:val="000000" w:themeColor="text1"/>
          <w:sz w:val="22"/>
          <w:szCs w:val="22"/>
          <w:highlight w:val="yellow"/>
        </w:rPr>
        <w:t>Delete unwanted text below, add your text and use formatting as needed for you</w:t>
      </w:r>
      <w:r>
        <w:rPr>
          <w:rFonts w:ascii="Arial" w:hAnsi="Arial" w:cs="Arial"/>
          <w:b/>
          <w:color w:val="000000" w:themeColor="text1"/>
          <w:sz w:val="22"/>
          <w:szCs w:val="22"/>
          <w:highlight w:val="yellow"/>
        </w:rPr>
        <w:t>r</w:t>
      </w:r>
      <w:r w:rsidRPr="0022753E">
        <w:rPr>
          <w:rFonts w:ascii="Arial" w:hAnsi="Arial" w:cs="Arial"/>
          <w:b/>
          <w:color w:val="000000" w:themeColor="text1"/>
          <w:sz w:val="22"/>
          <w:szCs w:val="22"/>
          <w:highlight w:val="yellow"/>
        </w:rPr>
        <w:t xml:space="preserve"> engagement.</w:t>
      </w:r>
      <w:r w:rsidRPr="0022753E">
        <w:rPr>
          <w:rFonts w:ascii="Arial" w:hAnsi="Arial" w:cs="Arial"/>
          <w:b/>
          <w:color w:val="000000" w:themeColor="text1"/>
          <w:sz w:val="22"/>
          <w:szCs w:val="22"/>
        </w:rPr>
        <w:t xml:space="preserve"> </w:t>
      </w:r>
    </w:p>
    <w:p w14:paraId="62398C9B" w14:textId="77777777" w:rsidR="0022753E" w:rsidRDefault="0022753E" w:rsidP="0022753E">
      <w:pPr>
        <w:pStyle w:val="BodyText2"/>
        <w:spacing w:after="0" w:line="240" w:lineRule="auto"/>
        <w:ind w:left="704" w:right="672"/>
        <w:rPr>
          <w:rFonts w:ascii="Arial" w:hAnsi="Arial" w:cs="Arial"/>
          <w:b/>
          <w:color w:val="000000" w:themeColor="text1"/>
          <w:sz w:val="22"/>
          <w:szCs w:val="22"/>
          <w:u w:val="single"/>
        </w:rPr>
      </w:pPr>
    </w:p>
    <w:p w14:paraId="7BF69AEF" w14:textId="20DC05A0" w:rsidR="0022753E" w:rsidRPr="000F1173" w:rsidRDefault="0022753E" w:rsidP="0022753E">
      <w:pPr>
        <w:pStyle w:val="BodyText2"/>
        <w:spacing w:after="0" w:line="240" w:lineRule="auto"/>
        <w:ind w:left="704" w:right="672"/>
        <w:rPr>
          <w:rFonts w:ascii="Arial" w:hAnsi="Arial" w:cs="Arial"/>
          <w:b/>
          <w:color w:val="000000" w:themeColor="text1"/>
          <w:sz w:val="22"/>
          <w:szCs w:val="22"/>
          <w:u w:val="single"/>
        </w:rPr>
      </w:pPr>
      <w:r w:rsidRPr="000F1173">
        <w:rPr>
          <w:rFonts w:ascii="Arial" w:hAnsi="Arial" w:cs="Arial"/>
          <w:b/>
          <w:color w:val="000000" w:themeColor="text1"/>
          <w:sz w:val="22"/>
          <w:szCs w:val="22"/>
          <w:u w:val="single"/>
        </w:rPr>
        <w:t>Criteria A-1:  Minimum Staffing</w:t>
      </w:r>
    </w:p>
    <w:p w14:paraId="3EA2B8E9" w14:textId="77777777" w:rsidR="0022753E" w:rsidRPr="000F1173" w:rsidRDefault="0022753E" w:rsidP="0022753E">
      <w:pPr>
        <w:pStyle w:val="BodyText2"/>
        <w:spacing w:line="240" w:lineRule="auto"/>
        <w:ind w:left="704" w:right="672" w:firstLine="720"/>
        <w:rPr>
          <w:rFonts w:ascii="Arial" w:hAnsi="Arial" w:cs="Arial"/>
          <w:b/>
          <w:color w:val="000000" w:themeColor="text1"/>
          <w:sz w:val="22"/>
          <w:szCs w:val="22"/>
          <w:u w:val="single"/>
        </w:rPr>
      </w:pPr>
    </w:p>
    <w:p w14:paraId="039CA6AE" w14:textId="77777777" w:rsidR="0022753E" w:rsidRPr="000F1173" w:rsidRDefault="0022753E" w:rsidP="0022753E">
      <w:pPr>
        <w:pStyle w:val="BodyText2"/>
        <w:spacing w:after="0" w:line="240" w:lineRule="auto"/>
        <w:ind w:left="704" w:right="672"/>
        <w:rPr>
          <w:rFonts w:ascii="Arial" w:hAnsi="Arial" w:cs="Arial"/>
          <w:color w:val="000000" w:themeColor="text1"/>
          <w:sz w:val="22"/>
          <w:szCs w:val="22"/>
        </w:rPr>
      </w:pPr>
      <w:r w:rsidRPr="000F1173">
        <w:rPr>
          <w:rFonts w:ascii="Arial" w:hAnsi="Arial" w:cs="Arial"/>
          <w:b/>
          <w:color w:val="000000" w:themeColor="text1"/>
          <w:sz w:val="22"/>
          <w:szCs w:val="22"/>
          <w:u w:val="single"/>
        </w:rPr>
        <w:t>Authority:</w:t>
      </w:r>
      <w:r w:rsidRPr="000F1173">
        <w:rPr>
          <w:rFonts w:ascii="Arial" w:hAnsi="Arial" w:cs="Arial"/>
          <w:b/>
          <w:color w:val="000000" w:themeColor="text1"/>
          <w:sz w:val="22"/>
          <w:szCs w:val="22"/>
        </w:rPr>
        <w:tab/>
      </w:r>
      <w:r w:rsidRPr="000F1173">
        <w:rPr>
          <w:rFonts w:ascii="Arial" w:hAnsi="Arial" w:cs="Arial"/>
          <w:color w:val="000000" w:themeColor="text1"/>
          <w:sz w:val="22"/>
          <w:szCs w:val="22"/>
        </w:rPr>
        <w:t xml:space="preserve">See Addendum A-1 </w:t>
      </w:r>
      <w:r w:rsidRPr="000F1173">
        <w:rPr>
          <w:rFonts w:ascii="Arial" w:hAnsi="Arial" w:cs="Arial"/>
          <w:i/>
          <w:iCs/>
          <w:color w:val="000000" w:themeColor="text1"/>
          <w:sz w:val="22"/>
          <w:szCs w:val="22"/>
          <w:highlight w:val="yellow"/>
        </w:rPr>
        <w:t>(this is your Criteria)</w:t>
      </w:r>
    </w:p>
    <w:p w14:paraId="2BB30122" w14:textId="77777777" w:rsidR="0022753E" w:rsidRPr="000F1173" w:rsidRDefault="0022753E" w:rsidP="0022753E">
      <w:pPr>
        <w:pStyle w:val="BodyText2"/>
        <w:spacing w:line="240" w:lineRule="auto"/>
        <w:ind w:left="704" w:right="672"/>
        <w:rPr>
          <w:rFonts w:ascii="Arial" w:hAnsi="Arial" w:cs="Arial"/>
          <w:color w:val="000000" w:themeColor="text1"/>
          <w:sz w:val="22"/>
          <w:szCs w:val="22"/>
        </w:rPr>
      </w:pPr>
    </w:p>
    <w:p w14:paraId="0D3F375E" w14:textId="77777777" w:rsidR="0022753E" w:rsidRPr="000F1173" w:rsidRDefault="0022753E" w:rsidP="0022753E">
      <w:pPr>
        <w:ind w:left="704" w:right="672"/>
        <w:jc w:val="both"/>
        <w:outlineLvl w:val="0"/>
        <w:rPr>
          <w:rFonts w:ascii="Arial" w:hAnsi="Arial" w:cs="Arial"/>
          <w:b/>
          <w:color w:val="000000" w:themeColor="text1"/>
          <w:u w:val="single"/>
        </w:rPr>
      </w:pPr>
      <w:r w:rsidRPr="000F1173">
        <w:rPr>
          <w:rFonts w:ascii="Arial" w:hAnsi="Arial" w:cs="Arial"/>
          <w:b/>
          <w:color w:val="000000" w:themeColor="text1"/>
          <w:u w:val="single"/>
        </w:rPr>
        <w:t>Observations / Findings:</w:t>
      </w:r>
    </w:p>
    <w:p w14:paraId="4D3BC599" w14:textId="77777777" w:rsidR="0022753E" w:rsidRPr="000F1173" w:rsidRDefault="0022753E" w:rsidP="0022753E">
      <w:pPr>
        <w:ind w:left="704" w:right="672"/>
        <w:jc w:val="both"/>
        <w:outlineLvl w:val="0"/>
        <w:rPr>
          <w:rFonts w:ascii="Arial" w:hAnsi="Arial" w:cs="Arial"/>
          <w:b/>
          <w:color w:val="000000" w:themeColor="text1"/>
          <w:u w:val="single"/>
        </w:rPr>
      </w:pPr>
    </w:p>
    <w:p w14:paraId="09185E1F" w14:textId="77777777" w:rsidR="0022753E" w:rsidRPr="000F1173" w:rsidRDefault="0022753E" w:rsidP="0022753E">
      <w:pPr>
        <w:ind w:left="704" w:right="672"/>
        <w:jc w:val="both"/>
        <w:rPr>
          <w:rFonts w:ascii="Arial" w:hAnsi="Arial" w:cs="Arial"/>
          <w:color w:val="000000" w:themeColor="text1"/>
        </w:rPr>
      </w:pPr>
      <w:r w:rsidRPr="000F1173">
        <w:rPr>
          <w:rFonts w:ascii="Arial" w:hAnsi="Arial" w:cs="Arial"/>
          <w:i/>
          <w:iCs/>
          <w:color w:val="000000" w:themeColor="text1"/>
          <w:highlight w:val="yellow"/>
        </w:rPr>
        <w:t>(Condition</w:t>
      </w:r>
      <w:r w:rsidRPr="000F1173">
        <w:rPr>
          <w:rFonts w:ascii="Arial" w:hAnsi="Arial" w:cs="Arial"/>
          <w:i/>
          <w:iCs/>
          <w:color w:val="000000" w:themeColor="text1"/>
        </w:rPr>
        <w:t>)</w:t>
      </w:r>
      <w:r w:rsidRPr="000F1173">
        <w:rPr>
          <w:rFonts w:ascii="Arial" w:hAnsi="Arial" w:cs="Arial"/>
          <w:color w:val="000000" w:themeColor="text1"/>
        </w:rPr>
        <w:t xml:space="preserve"> Inspectors reviewed the Precinct computerized daily logs for one consecutive randomly selected week in (Date).  A total of 70 individual squad shifts were examined to determine how many officers, sergeants, and lieutenants worked on any given day during the month. Squad personnel totals were obtained from the Precinct Mobilization Roster for that period and the minimum staffing requirement was determined from the roster.  An effort was made to take into consideration the various personnel adjustments to manpower on the squads during that time to ensure accuracy.  Any discrepancies were weighed in favor of the precinct </w:t>
      </w:r>
      <w:proofErr w:type="gramStart"/>
      <w:r w:rsidRPr="000F1173">
        <w:rPr>
          <w:rFonts w:ascii="Arial" w:hAnsi="Arial" w:cs="Arial"/>
          <w:color w:val="000000" w:themeColor="text1"/>
        </w:rPr>
        <w:t>in an attempt to</w:t>
      </w:r>
      <w:proofErr w:type="gramEnd"/>
      <w:r w:rsidRPr="000F1173">
        <w:rPr>
          <w:rFonts w:ascii="Arial" w:hAnsi="Arial" w:cs="Arial"/>
          <w:color w:val="000000" w:themeColor="text1"/>
        </w:rPr>
        <w:t xml:space="preserve"> ensure that only legitimate minimum staffing violations were noted.  </w:t>
      </w:r>
    </w:p>
    <w:p w14:paraId="06DF6F15" w14:textId="77777777" w:rsidR="0022753E" w:rsidRPr="000F1173" w:rsidRDefault="0022753E" w:rsidP="0022753E">
      <w:pPr>
        <w:ind w:left="704" w:right="672"/>
        <w:jc w:val="both"/>
        <w:rPr>
          <w:rFonts w:ascii="Arial" w:hAnsi="Arial" w:cs="Arial"/>
          <w:color w:val="000000" w:themeColor="text1"/>
        </w:rPr>
      </w:pPr>
      <w:r w:rsidRPr="000F1173">
        <w:rPr>
          <w:rFonts w:ascii="Arial" w:hAnsi="Arial" w:cs="Arial"/>
          <w:color w:val="000000" w:themeColor="text1"/>
        </w:rPr>
        <w:br/>
        <w:t xml:space="preserve">Inspectors checked the daily logs and determined that the police aides in the Precinct routinely place the on-duty shift lieutenant and sergeants on the log.  A review of the logs determined that there was the required minimum number of sergeants and lieutenants on-duty for the selected week in (Date). </w:t>
      </w:r>
    </w:p>
    <w:p w14:paraId="44B5255C" w14:textId="77777777" w:rsidR="0022753E" w:rsidRPr="000F1173" w:rsidRDefault="0022753E" w:rsidP="0022753E">
      <w:pPr>
        <w:ind w:left="704" w:right="672"/>
        <w:jc w:val="both"/>
        <w:rPr>
          <w:rFonts w:ascii="Arial" w:hAnsi="Arial" w:cs="Arial"/>
          <w:color w:val="000000" w:themeColor="text1"/>
        </w:rPr>
      </w:pPr>
    </w:p>
    <w:p w14:paraId="7467251E" w14:textId="77777777" w:rsidR="0022753E" w:rsidRPr="000F1173" w:rsidRDefault="0022753E" w:rsidP="0022753E">
      <w:pPr>
        <w:ind w:left="704" w:right="672"/>
        <w:jc w:val="both"/>
        <w:rPr>
          <w:rFonts w:ascii="Arial" w:hAnsi="Arial" w:cs="Arial"/>
          <w:color w:val="000000" w:themeColor="text1"/>
        </w:rPr>
      </w:pPr>
      <w:r w:rsidRPr="000F1173">
        <w:rPr>
          <w:rFonts w:ascii="Arial" w:hAnsi="Arial" w:cs="Arial"/>
          <w:color w:val="000000" w:themeColor="text1"/>
        </w:rPr>
        <w:t xml:space="preserve">During the inspection period, there were 13 instances (18.5%) where minimum staffing requirements were not met on individual squads. </w:t>
      </w:r>
      <w:r w:rsidRPr="000F1173">
        <w:rPr>
          <w:rFonts w:ascii="Arial" w:hAnsi="Arial" w:cs="Arial"/>
          <w:i/>
          <w:iCs/>
          <w:color w:val="000000" w:themeColor="text1"/>
          <w:highlight w:val="yellow"/>
        </w:rPr>
        <w:t>(Criteria)</w:t>
      </w:r>
      <w:r w:rsidRPr="000F1173">
        <w:rPr>
          <w:rFonts w:ascii="Arial" w:hAnsi="Arial" w:cs="Arial"/>
          <w:color w:val="000000" w:themeColor="text1"/>
        </w:rPr>
        <w:t xml:space="preserve"> The Patrol Division Policy Manual states that only the on-duty Lieutenant can give permission for a squad to be below minimum staffing requirements. Staffing levels where minimum staffing requirements were not met are as follows: </w:t>
      </w:r>
      <w:r w:rsidRPr="000F1173">
        <w:rPr>
          <w:rFonts w:ascii="Arial" w:hAnsi="Arial" w:cs="Arial"/>
          <w:i/>
          <w:iCs/>
          <w:color w:val="000000" w:themeColor="text1"/>
          <w:highlight w:val="yellow"/>
        </w:rPr>
        <w:t>(Effect)</w:t>
      </w:r>
    </w:p>
    <w:p w14:paraId="3407E2EA" w14:textId="77777777" w:rsidR="0022753E" w:rsidRPr="000F1173" w:rsidRDefault="0022753E" w:rsidP="0022753E">
      <w:pPr>
        <w:ind w:left="704" w:right="672"/>
        <w:jc w:val="both"/>
        <w:rPr>
          <w:rFonts w:ascii="Arial" w:hAnsi="Arial" w:cs="Arial"/>
          <w:color w:val="000000" w:themeColor="text1"/>
        </w:rPr>
      </w:pPr>
      <w:r w:rsidRPr="000F1173">
        <w:rPr>
          <w:rFonts w:ascii="Arial" w:hAnsi="Arial" w:cs="Arial"/>
          <w:color w:val="000000" w:themeColor="text1"/>
        </w:rPr>
        <w:t xml:space="preserve"> </w:t>
      </w:r>
    </w:p>
    <w:p w14:paraId="2D98FDF4" w14:textId="77777777" w:rsidR="0022753E" w:rsidRPr="000F1173" w:rsidRDefault="0022753E" w:rsidP="0022753E">
      <w:pPr>
        <w:numPr>
          <w:ilvl w:val="0"/>
          <w:numId w:val="1"/>
        </w:numPr>
        <w:ind w:left="1064" w:right="672"/>
        <w:jc w:val="both"/>
        <w:rPr>
          <w:rFonts w:ascii="Arial" w:hAnsi="Arial" w:cs="Arial"/>
          <w:color w:val="000000" w:themeColor="text1"/>
        </w:rPr>
      </w:pPr>
      <w:r w:rsidRPr="000F1173">
        <w:rPr>
          <w:rFonts w:ascii="Arial" w:hAnsi="Arial" w:cs="Arial"/>
          <w:color w:val="000000" w:themeColor="text1"/>
        </w:rPr>
        <w:t>Seven instances in which the squads appeared to be one officer short.</w:t>
      </w:r>
    </w:p>
    <w:p w14:paraId="61535666" w14:textId="77777777" w:rsidR="0022753E" w:rsidRPr="000F1173" w:rsidRDefault="0022753E" w:rsidP="0022753E">
      <w:pPr>
        <w:numPr>
          <w:ilvl w:val="0"/>
          <w:numId w:val="1"/>
        </w:numPr>
        <w:ind w:left="1064" w:right="672"/>
        <w:jc w:val="both"/>
        <w:rPr>
          <w:rFonts w:ascii="Arial" w:hAnsi="Arial" w:cs="Arial"/>
          <w:color w:val="000000" w:themeColor="text1"/>
        </w:rPr>
      </w:pPr>
      <w:r w:rsidRPr="000F1173">
        <w:rPr>
          <w:rFonts w:ascii="Arial" w:hAnsi="Arial" w:cs="Arial"/>
          <w:color w:val="000000" w:themeColor="text1"/>
        </w:rPr>
        <w:t>Four instances in which the squads appeared to be two officers short.</w:t>
      </w:r>
    </w:p>
    <w:p w14:paraId="55268250" w14:textId="77777777" w:rsidR="0022753E" w:rsidRPr="000F1173" w:rsidRDefault="0022753E" w:rsidP="0022753E">
      <w:pPr>
        <w:numPr>
          <w:ilvl w:val="0"/>
          <w:numId w:val="1"/>
        </w:numPr>
        <w:ind w:left="1064" w:right="672"/>
        <w:jc w:val="both"/>
        <w:rPr>
          <w:rFonts w:ascii="Arial" w:hAnsi="Arial" w:cs="Arial"/>
          <w:color w:val="000000" w:themeColor="text1"/>
        </w:rPr>
      </w:pPr>
      <w:r w:rsidRPr="000F1173">
        <w:rPr>
          <w:rFonts w:ascii="Arial" w:hAnsi="Arial" w:cs="Arial"/>
          <w:color w:val="000000" w:themeColor="text1"/>
        </w:rPr>
        <w:t xml:space="preserve">Two instances in which the squads appeared to be three officers short. </w:t>
      </w:r>
    </w:p>
    <w:p w14:paraId="4162092F" w14:textId="77777777" w:rsidR="0022753E" w:rsidRPr="000F1173" w:rsidRDefault="0022753E" w:rsidP="0022753E">
      <w:pPr>
        <w:ind w:left="704" w:right="672"/>
        <w:jc w:val="both"/>
        <w:rPr>
          <w:rFonts w:ascii="Arial" w:hAnsi="Arial" w:cs="Arial"/>
          <w:color w:val="000000" w:themeColor="text1"/>
        </w:rPr>
      </w:pPr>
    </w:p>
    <w:p w14:paraId="69072CE8" w14:textId="139430CD" w:rsidR="0022753E" w:rsidRDefault="0022753E" w:rsidP="0022753E">
      <w:pPr>
        <w:ind w:left="704" w:right="672"/>
        <w:jc w:val="both"/>
        <w:rPr>
          <w:rFonts w:ascii="Arial" w:hAnsi="Arial" w:cs="Arial"/>
          <w:color w:val="000000" w:themeColor="text1"/>
        </w:rPr>
      </w:pPr>
      <w:r w:rsidRPr="000F1173">
        <w:rPr>
          <w:rFonts w:ascii="Arial" w:hAnsi="Arial" w:cs="Arial"/>
          <w:color w:val="000000" w:themeColor="text1"/>
        </w:rPr>
        <w:t xml:space="preserve">The Inspector determined that in two instances where the squad was one officer short, the minimum staffing level requirement was not met due to an officer being off for an industrial injury. </w:t>
      </w:r>
      <w:r w:rsidRPr="000F1173">
        <w:rPr>
          <w:rFonts w:ascii="Arial" w:hAnsi="Arial" w:cs="Arial"/>
          <w:i/>
          <w:iCs/>
          <w:color w:val="000000" w:themeColor="text1"/>
          <w:highlight w:val="yellow"/>
        </w:rPr>
        <w:t>(Cause)</w:t>
      </w:r>
      <w:r w:rsidRPr="000F1173">
        <w:rPr>
          <w:rFonts w:ascii="Arial" w:hAnsi="Arial" w:cs="Arial"/>
          <w:color w:val="000000" w:themeColor="text1"/>
        </w:rPr>
        <w:t xml:space="preserve"> The remaining instances in which squads did not meet the staffing requirement were done with sergeant approval. The Inspector found no documentation that a shift Lieutenant gave permission for the squads to deploy below the minimum staffing </w:t>
      </w:r>
      <w:r w:rsidRPr="000F1173">
        <w:rPr>
          <w:rFonts w:ascii="Arial" w:hAnsi="Arial" w:cs="Arial"/>
          <w:color w:val="000000" w:themeColor="text1"/>
        </w:rPr>
        <w:lastRenderedPageBreak/>
        <w:t xml:space="preserve">requirement. In five of these instances, the low squad was the extra squad during a double squad coverage shift and did not adversely impact beat coverage responsibility. </w:t>
      </w:r>
    </w:p>
    <w:p w14:paraId="0271ED27" w14:textId="77777777" w:rsidR="0022753E" w:rsidRPr="000F1173" w:rsidRDefault="0022753E" w:rsidP="0022753E">
      <w:pPr>
        <w:ind w:left="720" w:right="720"/>
        <w:jc w:val="both"/>
        <w:outlineLvl w:val="0"/>
        <w:rPr>
          <w:rFonts w:ascii="Arial" w:hAnsi="Arial" w:cs="Arial"/>
          <w:b/>
          <w:color w:val="000000" w:themeColor="text1"/>
          <w:u w:val="single"/>
        </w:rPr>
      </w:pPr>
      <w:r w:rsidRPr="000F1173">
        <w:rPr>
          <w:rFonts w:ascii="Arial" w:hAnsi="Arial" w:cs="Arial"/>
          <w:b/>
          <w:color w:val="000000" w:themeColor="text1"/>
          <w:u w:val="single"/>
        </w:rPr>
        <w:t>Conclusion:</w:t>
      </w:r>
    </w:p>
    <w:p w14:paraId="67A39D86" w14:textId="77777777" w:rsidR="0022753E" w:rsidRPr="000F1173" w:rsidRDefault="0022753E" w:rsidP="0022753E">
      <w:pPr>
        <w:ind w:left="720" w:right="720"/>
        <w:jc w:val="both"/>
        <w:rPr>
          <w:rFonts w:ascii="Arial" w:hAnsi="Arial" w:cs="Arial"/>
          <w:color w:val="000000" w:themeColor="text1"/>
        </w:rPr>
      </w:pPr>
    </w:p>
    <w:p w14:paraId="0ADF0BE8" w14:textId="77777777" w:rsidR="0022753E" w:rsidRPr="000F1173" w:rsidRDefault="0022753E" w:rsidP="0022753E">
      <w:pPr>
        <w:ind w:left="720" w:right="720"/>
        <w:jc w:val="both"/>
        <w:rPr>
          <w:rFonts w:ascii="Arial" w:hAnsi="Arial" w:cs="Arial"/>
          <w:color w:val="000000" w:themeColor="text1"/>
        </w:rPr>
      </w:pPr>
      <w:r w:rsidRPr="000F1173">
        <w:rPr>
          <w:rFonts w:ascii="Arial" w:hAnsi="Arial" w:cs="Arial"/>
          <w:i/>
          <w:iCs/>
          <w:color w:val="000000" w:themeColor="text1"/>
          <w:highlight w:val="yellow"/>
        </w:rPr>
        <w:t>(Condition)</w:t>
      </w:r>
      <w:r w:rsidRPr="000F1173">
        <w:rPr>
          <w:rFonts w:ascii="Arial" w:hAnsi="Arial" w:cs="Arial"/>
          <w:color w:val="000000" w:themeColor="text1"/>
        </w:rPr>
        <w:t xml:space="preserve"> A total of 70 Precinct patrol shifts were reviewed during the random inspection to determine the level of compliance with the minimum staffing requirements contained in the (</w:t>
      </w:r>
      <w:r w:rsidRPr="000F1173">
        <w:rPr>
          <w:rFonts w:ascii="Arial" w:hAnsi="Arial" w:cs="Arial"/>
          <w:i/>
          <w:iCs/>
          <w:color w:val="000000" w:themeColor="text1"/>
          <w:highlight w:val="yellow"/>
        </w:rPr>
        <w:t>Criteria)</w:t>
      </w:r>
      <w:r w:rsidRPr="000F1173">
        <w:rPr>
          <w:rFonts w:ascii="Arial" w:hAnsi="Arial" w:cs="Arial"/>
          <w:color w:val="000000" w:themeColor="text1"/>
        </w:rPr>
        <w:t xml:space="preserve"> Patrol Division Policy Manual. </w:t>
      </w:r>
      <w:r w:rsidRPr="000F1173">
        <w:rPr>
          <w:rFonts w:ascii="Arial" w:hAnsi="Arial" w:cs="Arial"/>
          <w:i/>
          <w:iCs/>
          <w:color w:val="000000" w:themeColor="text1"/>
          <w:highlight w:val="yellow"/>
        </w:rPr>
        <w:t>(Effect)</w:t>
      </w:r>
      <w:r w:rsidRPr="000F1173">
        <w:rPr>
          <w:rFonts w:ascii="Arial" w:hAnsi="Arial" w:cs="Arial"/>
          <w:color w:val="000000" w:themeColor="text1"/>
        </w:rPr>
        <w:t xml:space="preserve"> There were 13 instances (18.5%) where squads did not comply with the minimum staffing requirements. </w:t>
      </w:r>
      <w:r w:rsidRPr="000F1173">
        <w:rPr>
          <w:rFonts w:ascii="Arial" w:hAnsi="Arial" w:cs="Arial"/>
          <w:i/>
          <w:iCs/>
          <w:color w:val="000000" w:themeColor="text1"/>
          <w:highlight w:val="yellow"/>
        </w:rPr>
        <w:t>(Cause)</w:t>
      </w:r>
      <w:r w:rsidRPr="000F1173">
        <w:rPr>
          <w:rFonts w:ascii="Arial" w:hAnsi="Arial" w:cs="Arial"/>
          <w:color w:val="000000" w:themeColor="text1"/>
        </w:rPr>
        <w:t xml:space="preserve"> Two shortages were due to an officer being placed on industrial injury status. The remaining eleven squad shortages were done with Sergeant approval. Five of those were during double squad coverage and did not adversely affect beat responsibility.    </w:t>
      </w:r>
    </w:p>
    <w:p w14:paraId="29D86ED1" w14:textId="77777777" w:rsidR="0022753E" w:rsidRPr="000F1173" w:rsidRDefault="0022753E" w:rsidP="0022753E">
      <w:pPr>
        <w:ind w:left="762" w:right="672"/>
        <w:jc w:val="both"/>
        <w:rPr>
          <w:rFonts w:ascii="Arial" w:hAnsi="Arial" w:cs="Arial"/>
          <w:color w:val="000000" w:themeColor="text1"/>
        </w:rPr>
      </w:pPr>
    </w:p>
    <w:p w14:paraId="6F200FDB" w14:textId="77777777" w:rsidR="0022753E" w:rsidRPr="000F1173" w:rsidRDefault="0022753E" w:rsidP="0022753E">
      <w:pPr>
        <w:ind w:left="720" w:right="720"/>
        <w:jc w:val="both"/>
        <w:outlineLvl w:val="0"/>
        <w:rPr>
          <w:rFonts w:ascii="Arial" w:hAnsi="Arial" w:cs="Arial"/>
          <w:b/>
          <w:color w:val="000000" w:themeColor="text1"/>
          <w:u w:val="single"/>
        </w:rPr>
      </w:pPr>
      <w:r w:rsidRPr="000F1173">
        <w:rPr>
          <w:rFonts w:ascii="Arial" w:hAnsi="Arial" w:cs="Arial"/>
          <w:b/>
          <w:color w:val="000000" w:themeColor="text1"/>
          <w:u w:val="single"/>
        </w:rPr>
        <w:t>Recommendation:</w:t>
      </w:r>
    </w:p>
    <w:p w14:paraId="3C0D2CC9" w14:textId="77777777" w:rsidR="0022753E" w:rsidRPr="000F1173" w:rsidRDefault="0022753E" w:rsidP="0022753E">
      <w:pPr>
        <w:ind w:left="720" w:right="720"/>
        <w:jc w:val="both"/>
        <w:outlineLvl w:val="0"/>
        <w:rPr>
          <w:rFonts w:ascii="Arial" w:hAnsi="Arial" w:cs="Arial"/>
          <w:b/>
          <w:color w:val="000000" w:themeColor="text1"/>
          <w:u w:val="single"/>
        </w:rPr>
      </w:pPr>
    </w:p>
    <w:p w14:paraId="607BE7F8" w14:textId="77777777" w:rsidR="0022753E" w:rsidRPr="000F1173" w:rsidRDefault="0022753E" w:rsidP="0022753E">
      <w:pPr>
        <w:ind w:left="1440" w:right="720" w:hanging="720"/>
        <w:jc w:val="both"/>
        <w:rPr>
          <w:rFonts w:ascii="Arial" w:hAnsi="Arial" w:cs="Arial"/>
          <w:color w:val="000000" w:themeColor="text1"/>
        </w:rPr>
      </w:pPr>
      <w:r w:rsidRPr="000F1173">
        <w:rPr>
          <w:rFonts w:ascii="Arial" w:hAnsi="Arial" w:cs="Arial"/>
          <w:color w:val="000000" w:themeColor="text1"/>
        </w:rPr>
        <w:t>A1.1</w:t>
      </w:r>
      <w:r w:rsidRPr="000F1173">
        <w:rPr>
          <w:rFonts w:ascii="Arial" w:hAnsi="Arial" w:cs="Arial"/>
          <w:color w:val="000000" w:themeColor="text1"/>
        </w:rPr>
        <w:tab/>
        <w:t xml:space="preserve">The Shift Lieutenant should document their awareness and permission for the squad/s to function below minimum staffing on the roster in adherence to the Patrol Division Manual policy. The rosters should be maintained for three years.  </w:t>
      </w:r>
    </w:p>
    <w:p w14:paraId="3720DAAD" w14:textId="77777777" w:rsidR="0022753E" w:rsidRDefault="0022753E" w:rsidP="0022753E">
      <w:pPr>
        <w:ind w:left="704" w:right="672"/>
        <w:jc w:val="both"/>
        <w:rPr>
          <w:rFonts w:ascii="Arial" w:hAnsi="Arial" w:cs="Arial"/>
          <w:color w:val="000000" w:themeColor="text1"/>
        </w:rPr>
      </w:pPr>
    </w:p>
    <w:p w14:paraId="2EFF4F5B" w14:textId="77777777" w:rsidR="0022753E" w:rsidRPr="000F1173" w:rsidRDefault="0022753E" w:rsidP="0022753E">
      <w:pPr>
        <w:ind w:left="704" w:right="672"/>
        <w:jc w:val="both"/>
        <w:rPr>
          <w:rFonts w:ascii="Arial" w:hAnsi="Arial" w:cs="Arial"/>
          <w:color w:val="000000" w:themeColor="text1"/>
        </w:rPr>
      </w:pPr>
    </w:p>
    <w:p w14:paraId="2A4F9563" w14:textId="77777777" w:rsidR="0073133A" w:rsidRDefault="0073133A"/>
    <w:sectPr w:rsidR="0073133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CF980" w14:textId="77777777" w:rsidR="00FA1F16" w:rsidRDefault="00FA1F16" w:rsidP="00A57926">
      <w:r>
        <w:separator/>
      </w:r>
    </w:p>
  </w:endnote>
  <w:endnote w:type="continuationSeparator" w:id="0">
    <w:p w14:paraId="6574AB01" w14:textId="77777777" w:rsidR="00FA1F16" w:rsidRDefault="00FA1F16" w:rsidP="00A5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969F" w14:textId="1D07646F" w:rsidR="00A57926" w:rsidRPr="00A57926" w:rsidRDefault="00A57926" w:rsidP="00A57926">
    <w:pPr>
      <w:pStyle w:val="BodyText2"/>
      <w:spacing w:line="240" w:lineRule="auto"/>
      <w:ind w:left="720" w:right="720"/>
      <w:jc w:val="center"/>
      <w:rPr>
        <w:rFonts w:ascii="Arial" w:hAnsi="Arial" w:cs="Arial"/>
        <w:bCs/>
        <w:color w:val="000000" w:themeColor="text1"/>
      </w:rPr>
    </w:pPr>
    <w:r w:rsidRPr="00A57926">
      <w:rPr>
        <w:rFonts w:ascii="Arial" w:hAnsi="Arial" w:cs="Arial"/>
        <w:bCs/>
        <w:color w:val="000000" w:themeColor="text1"/>
      </w:rPr>
      <w:t>Template #18 Section of Audit report Longer Version</w:t>
    </w:r>
  </w:p>
  <w:p w14:paraId="7E96B48D" w14:textId="77777777" w:rsidR="00A57926" w:rsidRDefault="00A57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047F" w14:textId="77777777" w:rsidR="00FA1F16" w:rsidRDefault="00FA1F16" w:rsidP="00A57926">
      <w:r>
        <w:separator/>
      </w:r>
    </w:p>
  </w:footnote>
  <w:footnote w:type="continuationSeparator" w:id="0">
    <w:p w14:paraId="2F7A3F47" w14:textId="77777777" w:rsidR="00FA1F16" w:rsidRDefault="00FA1F16" w:rsidP="00A57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F3BF0"/>
    <w:multiLevelType w:val="hybridMultilevel"/>
    <w:tmpl w:val="3CFE70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1814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3E"/>
    <w:rsid w:val="00001663"/>
    <w:rsid w:val="0022753E"/>
    <w:rsid w:val="00662084"/>
    <w:rsid w:val="0073133A"/>
    <w:rsid w:val="00A57926"/>
    <w:rsid w:val="00FA1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1969E5"/>
  <w15:chartTrackingRefBased/>
  <w15:docId w15:val="{0D9AAC06-91DE-7549-8B2E-7D9D94F5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53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2753E"/>
    <w:pPr>
      <w:spacing w:after="120" w:line="480" w:lineRule="auto"/>
    </w:pPr>
    <w:rPr>
      <w:sz w:val="20"/>
      <w:szCs w:val="20"/>
    </w:rPr>
  </w:style>
  <w:style w:type="character" w:customStyle="1" w:styleId="BodyText2Char">
    <w:name w:val="Body Text 2 Char"/>
    <w:basedOn w:val="DefaultParagraphFont"/>
    <w:link w:val="BodyText2"/>
    <w:rsid w:val="0022753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57926"/>
    <w:pPr>
      <w:tabs>
        <w:tab w:val="center" w:pos="4680"/>
        <w:tab w:val="right" w:pos="9360"/>
      </w:tabs>
    </w:pPr>
  </w:style>
  <w:style w:type="character" w:customStyle="1" w:styleId="HeaderChar">
    <w:name w:val="Header Char"/>
    <w:basedOn w:val="DefaultParagraphFont"/>
    <w:link w:val="Header"/>
    <w:uiPriority w:val="99"/>
    <w:rsid w:val="00A57926"/>
    <w:rPr>
      <w:rFonts w:ascii="Times New Roman" w:eastAsia="Times New Roman" w:hAnsi="Times New Roman" w:cs="Times New Roman"/>
    </w:rPr>
  </w:style>
  <w:style w:type="paragraph" w:styleId="Footer">
    <w:name w:val="footer"/>
    <w:basedOn w:val="Normal"/>
    <w:link w:val="FooterChar"/>
    <w:uiPriority w:val="99"/>
    <w:unhideWhenUsed/>
    <w:rsid w:val="00A57926"/>
    <w:pPr>
      <w:tabs>
        <w:tab w:val="center" w:pos="4680"/>
        <w:tab w:val="right" w:pos="9360"/>
      </w:tabs>
    </w:pPr>
  </w:style>
  <w:style w:type="character" w:customStyle="1" w:styleId="FooterChar">
    <w:name w:val="Footer Char"/>
    <w:basedOn w:val="DefaultParagraphFont"/>
    <w:link w:val="Footer"/>
    <w:uiPriority w:val="99"/>
    <w:rsid w:val="00A5792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2022-02-14T20:46:00Z</cp:lastPrinted>
  <dcterms:created xsi:type="dcterms:W3CDTF">2022-02-14T20:38:00Z</dcterms:created>
  <dcterms:modified xsi:type="dcterms:W3CDTF">2022-04-18T06:56:00Z</dcterms:modified>
</cp:coreProperties>
</file>