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E8E0" w14:textId="4891065F" w:rsidR="00206848" w:rsidRPr="009E3067" w:rsidRDefault="00206848" w:rsidP="00206848">
      <w:pPr>
        <w:jc w:val="center"/>
        <w:rPr>
          <w:rFonts w:ascii="Arial" w:hAnsi="Arial" w:cs="Arial"/>
          <w:b/>
          <w:sz w:val="22"/>
          <w:szCs w:val="22"/>
        </w:rPr>
      </w:pPr>
      <w:r w:rsidRPr="009E3067">
        <w:rPr>
          <w:rFonts w:ascii="Arial" w:hAnsi="Arial" w:cs="Arial"/>
          <w:b/>
          <w:sz w:val="22"/>
          <w:szCs w:val="22"/>
        </w:rPr>
        <w:t>AR-15 Equipment Procedure</w:t>
      </w:r>
      <w:r>
        <w:rPr>
          <w:rFonts w:ascii="Arial" w:hAnsi="Arial" w:cs="Arial"/>
          <w:b/>
          <w:sz w:val="22"/>
          <w:szCs w:val="22"/>
        </w:rPr>
        <w:t xml:space="preserve"> TEMPLATE</w:t>
      </w:r>
    </w:p>
    <w:p w14:paraId="3D6BC905" w14:textId="77777777" w:rsidR="00206848" w:rsidRPr="009E3067" w:rsidRDefault="00206848" w:rsidP="00206848">
      <w:pPr>
        <w:jc w:val="center"/>
        <w:rPr>
          <w:rFonts w:ascii="Arial" w:hAnsi="Arial" w:cs="Arial"/>
          <w:b/>
          <w:sz w:val="22"/>
          <w:szCs w:val="22"/>
        </w:rPr>
      </w:pPr>
      <w:r w:rsidRPr="009E3067">
        <w:rPr>
          <w:rFonts w:ascii="Arial" w:hAnsi="Arial" w:cs="Arial"/>
          <w:b/>
          <w:sz w:val="22"/>
          <w:szCs w:val="22"/>
        </w:rPr>
        <w:t>WP: B.1.b.1</w:t>
      </w:r>
      <w:r w:rsidRPr="009E3067">
        <w:rPr>
          <w:rFonts w:ascii="Monotype Corsiva" w:hAnsi="Monotype Corsiva" w:cs="Arial"/>
          <w:b/>
          <w:sz w:val="22"/>
          <w:szCs w:val="22"/>
          <w:u w:val="single"/>
        </w:rPr>
        <w:t xml:space="preserve"> </w:t>
      </w:r>
      <w:r w:rsidRPr="009E3067">
        <w:rPr>
          <w:rFonts w:ascii="Arial" w:hAnsi="Arial" w:cs="Arial"/>
          <w:b/>
          <w:sz w:val="22"/>
          <w:szCs w:val="22"/>
        </w:rPr>
        <w:t>Physical Inventory Worksheet</w:t>
      </w:r>
    </w:p>
    <w:p w14:paraId="6B0B912B" w14:textId="77777777" w:rsidR="00206848" w:rsidRPr="009E3067" w:rsidRDefault="00206848" w:rsidP="00206848">
      <w:pPr>
        <w:jc w:val="center"/>
        <w:rPr>
          <w:rFonts w:ascii="Arial" w:hAnsi="Arial" w:cs="Arial"/>
          <w:b/>
          <w:sz w:val="22"/>
          <w:szCs w:val="22"/>
        </w:rPr>
      </w:pPr>
      <w:r w:rsidRPr="009E3067">
        <w:rPr>
          <w:rFonts w:ascii="Arial" w:hAnsi="Arial" w:cs="Arial"/>
          <w:b/>
          <w:sz w:val="22"/>
          <w:szCs w:val="22"/>
        </w:rPr>
        <w:t>August 10, XXXX</w:t>
      </w:r>
    </w:p>
    <w:p w14:paraId="35CCFBFC" w14:textId="77777777" w:rsidR="00206848" w:rsidRPr="009E3067" w:rsidRDefault="00206848" w:rsidP="00206848">
      <w:pPr>
        <w:jc w:val="center"/>
        <w:rPr>
          <w:rFonts w:ascii="Arial" w:hAnsi="Arial" w:cs="Arial"/>
          <w:b/>
          <w:sz w:val="22"/>
          <w:szCs w:val="22"/>
        </w:rPr>
      </w:pPr>
    </w:p>
    <w:p w14:paraId="46358663" w14:textId="0066E894" w:rsidR="00C33497" w:rsidRDefault="00C33497" w:rsidP="00C33497">
      <w:pPr>
        <w:jc w:val="center"/>
        <w:rPr>
          <w:rFonts w:ascii="Arial" w:hAnsi="Arial" w:cs="Arial"/>
          <w:b/>
          <w:sz w:val="22"/>
          <w:szCs w:val="22"/>
          <w:highlight w:val="yellow"/>
        </w:rPr>
      </w:pPr>
      <w:r>
        <w:rPr>
          <w:rFonts w:ascii="Arial" w:hAnsi="Arial" w:cs="Arial"/>
          <w:b/>
          <w:sz w:val="22"/>
          <w:szCs w:val="22"/>
          <w:highlight w:val="yellow"/>
        </w:rPr>
        <w:t>Inventory Template: Form 12</w:t>
      </w:r>
    </w:p>
    <w:p w14:paraId="7A80CCCB" w14:textId="543667B6" w:rsidR="005F39BC" w:rsidRPr="005F39BC" w:rsidRDefault="005F39BC" w:rsidP="005F39BC">
      <w:pPr>
        <w:jc w:val="both"/>
        <w:rPr>
          <w:rFonts w:ascii="Arial" w:hAnsi="Arial" w:cs="Arial"/>
          <w:b/>
          <w:sz w:val="22"/>
          <w:szCs w:val="22"/>
          <w:highlight w:val="yellow"/>
        </w:rPr>
      </w:pPr>
      <w:r w:rsidRPr="005F39BC">
        <w:rPr>
          <w:rFonts w:ascii="Arial" w:hAnsi="Arial" w:cs="Arial"/>
          <w:b/>
          <w:sz w:val="22"/>
          <w:szCs w:val="22"/>
          <w:highlight w:val="yellow"/>
        </w:rPr>
        <w:t>Template Instructions:</w:t>
      </w:r>
    </w:p>
    <w:p w14:paraId="3A3D6F86" w14:textId="67D2AC6F" w:rsidR="005F39BC" w:rsidRPr="00206848" w:rsidRDefault="005F39BC" w:rsidP="005F39BC">
      <w:pPr>
        <w:jc w:val="both"/>
        <w:rPr>
          <w:rFonts w:ascii="Arial" w:hAnsi="Arial" w:cs="Arial"/>
          <w:bCs/>
          <w:i/>
          <w:iCs/>
          <w:sz w:val="22"/>
          <w:szCs w:val="22"/>
        </w:rPr>
      </w:pPr>
      <w:r w:rsidRPr="0067518D">
        <w:rPr>
          <w:rFonts w:ascii="Arial" w:hAnsi="Arial" w:cs="Arial"/>
          <w:bCs/>
          <w:i/>
          <w:iCs/>
          <w:sz w:val="22"/>
          <w:szCs w:val="22"/>
          <w:highlight w:val="yellow"/>
        </w:rPr>
        <w:t xml:space="preserve">Modify this Microsoft Word template and text as needed for your engagement. While making your modifications </w:t>
      </w:r>
      <w:r w:rsidRPr="0067518D">
        <w:rPr>
          <w:rFonts w:ascii="Arial" w:hAnsi="Arial" w:cs="Arial"/>
          <w:b/>
          <w:i/>
          <w:iCs/>
          <w:sz w:val="22"/>
          <w:szCs w:val="22"/>
          <w:highlight w:val="yellow"/>
          <w:u w:val="single"/>
        </w:rPr>
        <w:t>don’t forget to remove the yellow highlighted areas</w:t>
      </w:r>
      <w:r w:rsidRPr="0067518D">
        <w:rPr>
          <w:rFonts w:ascii="Arial" w:hAnsi="Arial" w:cs="Arial"/>
          <w:bCs/>
          <w:i/>
          <w:iCs/>
          <w:sz w:val="22"/>
          <w:szCs w:val="22"/>
          <w:highlight w:val="yellow"/>
        </w:rPr>
        <w:t xml:space="preserve">! </w:t>
      </w:r>
      <w:r w:rsidR="00C33497">
        <w:rPr>
          <w:rFonts w:ascii="Arial" w:hAnsi="Arial" w:cs="Arial"/>
          <w:bCs/>
          <w:i/>
          <w:iCs/>
          <w:sz w:val="22"/>
          <w:szCs w:val="22"/>
          <w:highlight w:val="yellow"/>
        </w:rPr>
        <w:t xml:space="preserve">Revise the green highlighted areas as needed and do a save as to your work papers. </w:t>
      </w:r>
      <w:r w:rsidRPr="0067518D">
        <w:rPr>
          <w:rFonts w:ascii="Arial" w:hAnsi="Arial" w:cs="Arial"/>
          <w:bCs/>
          <w:i/>
          <w:iCs/>
          <w:sz w:val="22"/>
          <w:szCs w:val="22"/>
          <w:highlight w:val="yellow"/>
        </w:rPr>
        <w:t>Lt Dan</w:t>
      </w:r>
    </w:p>
    <w:p w14:paraId="32122F6C" w14:textId="77777777" w:rsidR="00206848" w:rsidRDefault="00206848" w:rsidP="00206848">
      <w:pPr>
        <w:jc w:val="both"/>
        <w:rPr>
          <w:rFonts w:ascii="Arial" w:hAnsi="Arial" w:cs="Arial"/>
          <w:b/>
          <w:sz w:val="22"/>
          <w:szCs w:val="22"/>
        </w:rPr>
      </w:pPr>
    </w:p>
    <w:p w14:paraId="13EBB29D" w14:textId="2CD63DEB" w:rsidR="00206848" w:rsidRPr="009E3067" w:rsidRDefault="00206848" w:rsidP="00206848">
      <w:pPr>
        <w:jc w:val="both"/>
        <w:rPr>
          <w:rFonts w:ascii="Arial" w:hAnsi="Arial" w:cs="Arial"/>
          <w:b/>
          <w:sz w:val="22"/>
          <w:szCs w:val="22"/>
        </w:rPr>
      </w:pPr>
      <w:r w:rsidRPr="009E3067">
        <w:rPr>
          <w:rFonts w:ascii="Arial" w:hAnsi="Arial" w:cs="Arial"/>
          <w:b/>
          <w:sz w:val="22"/>
          <w:szCs w:val="22"/>
        </w:rPr>
        <w:t xml:space="preserve">Source: </w:t>
      </w:r>
      <w:r w:rsidRPr="00C33497">
        <w:rPr>
          <w:rFonts w:ascii="Arial" w:hAnsi="Arial" w:cs="Arial"/>
          <w:bCs/>
          <w:sz w:val="22"/>
          <w:szCs w:val="22"/>
          <w:highlight w:val="green"/>
        </w:rPr>
        <w:t>As a part of this engagement on August 10, XXXX Detective Jones and I met with Police Assistant John Silverman #1234 at the Anytown Precinct regarding the storage procedures for AR-15 rifles.  Silverman is responsible for the storage of the AR-15 rifles and advised he maintains a list of the AR-15 rifles assigned to the precinct on an excel spreadsheet on a local drive in his work computer and provided a digital version of the document in an Excel format.  He advised that the list was in the computer when he was first assigned to the position 3 years ago.  He recently did an inventory and determined all the rifles were accounted for.  He documented the inventory results on the document provided. AR-15 rifles not currently issued are maintained in a locked equipment room in the precinct.  Access is limited by card key access.  Only Police Assistant Silverman and the Precinct Lieutenants have access to the room.</w:t>
      </w:r>
      <w:r w:rsidRPr="009E3067">
        <w:rPr>
          <w:rFonts w:ascii="Arial" w:hAnsi="Arial" w:cs="Arial"/>
          <w:bCs/>
          <w:sz w:val="22"/>
          <w:szCs w:val="22"/>
        </w:rPr>
        <w:t xml:space="preserve"> </w:t>
      </w:r>
      <w:r w:rsidRPr="0067518D">
        <w:rPr>
          <w:rFonts w:ascii="Arial" w:hAnsi="Arial" w:cs="Arial"/>
          <w:b/>
          <w:i/>
          <w:iCs/>
          <w:sz w:val="22"/>
          <w:szCs w:val="22"/>
          <w:highlight w:val="yellow"/>
        </w:rPr>
        <w:t>TIP:</w:t>
      </w:r>
      <w:r w:rsidRPr="0067518D">
        <w:rPr>
          <w:rFonts w:ascii="Arial" w:hAnsi="Arial" w:cs="Arial"/>
          <w:bCs/>
          <w:sz w:val="22"/>
          <w:szCs w:val="22"/>
          <w:highlight w:val="yellow"/>
        </w:rPr>
        <w:t xml:space="preserve"> Rather than just list the source (Silverman) provide some background info such as, in this case, how the list is maintained and how the AR-15’s </w:t>
      </w:r>
      <w:proofErr w:type="gramStart"/>
      <w:r w:rsidRPr="0067518D">
        <w:rPr>
          <w:rFonts w:ascii="Arial" w:hAnsi="Arial" w:cs="Arial"/>
          <w:bCs/>
          <w:sz w:val="22"/>
          <w:szCs w:val="22"/>
          <w:highlight w:val="yellow"/>
        </w:rPr>
        <w:t>are</w:t>
      </w:r>
      <w:proofErr w:type="gramEnd"/>
      <w:r w:rsidRPr="0067518D">
        <w:rPr>
          <w:rFonts w:ascii="Arial" w:hAnsi="Arial" w:cs="Arial"/>
          <w:bCs/>
          <w:sz w:val="22"/>
          <w:szCs w:val="22"/>
          <w:highlight w:val="yellow"/>
        </w:rPr>
        <w:t xml:space="preserve"> secured.</w:t>
      </w:r>
      <w:r w:rsidRPr="009E3067">
        <w:rPr>
          <w:rFonts w:ascii="Arial" w:hAnsi="Arial" w:cs="Arial"/>
          <w:bCs/>
          <w:sz w:val="22"/>
          <w:szCs w:val="22"/>
        </w:rPr>
        <w:t xml:space="preserve">  </w:t>
      </w:r>
    </w:p>
    <w:p w14:paraId="542FF020" w14:textId="77777777" w:rsidR="00206848" w:rsidRPr="009E3067" w:rsidRDefault="00206848" w:rsidP="00206848">
      <w:pPr>
        <w:jc w:val="both"/>
        <w:rPr>
          <w:rFonts w:ascii="Arial" w:hAnsi="Arial" w:cs="Arial"/>
          <w:b/>
          <w:sz w:val="22"/>
          <w:szCs w:val="22"/>
        </w:rPr>
      </w:pPr>
    </w:p>
    <w:p w14:paraId="4E1BD337" w14:textId="77777777" w:rsidR="00206848" w:rsidRPr="00444598" w:rsidRDefault="00206848" w:rsidP="00206848">
      <w:pPr>
        <w:rPr>
          <w:rFonts w:ascii="Arial" w:hAnsi="Arial" w:cs="Arial"/>
          <w:i/>
          <w:iCs/>
        </w:rPr>
      </w:pPr>
      <w:r w:rsidRPr="009E3067">
        <w:rPr>
          <w:rFonts w:ascii="Arial" w:hAnsi="Arial" w:cs="Arial"/>
          <w:b/>
          <w:sz w:val="22"/>
          <w:szCs w:val="22"/>
        </w:rPr>
        <w:t xml:space="preserve">Purpose:  </w:t>
      </w:r>
      <w:r w:rsidRPr="00C33497">
        <w:rPr>
          <w:rFonts w:ascii="Arial" w:hAnsi="Arial" w:cs="Arial"/>
          <w:sz w:val="22"/>
          <w:szCs w:val="22"/>
          <w:highlight w:val="green"/>
        </w:rPr>
        <w:t>Document physical inventory procedures performed at the Police Precinct and reconcile the rifles on hand with the department asset allocation system (AAS).</w:t>
      </w:r>
      <w:r>
        <w:rPr>
          <w:rFonts w:ascii="Arial" w:hAnsi="Arial" w:cs="Arial"/>
          <w:sz w:val="22"/>
          <w:szCs w:val="22"/>
        </w:rPr>
        <w:t xml:space="preserve">  </w:t>
      </w:r>
      <w:r w:rsidRPr="0067518D">
        <w:rPr>
          <w:rFonts w:ascii="Arial" w:hAnsi="Arial" w:cs="Arial"/>
          <w:i/>
          <w:iCs/>
          <w:sz w:val="22"/>
          <w:szCs w:val="22"/>
          <w:highlight w:val="yellow"/>
        </w:rPr>
        <w:t xml:space="preserve">Auditors love this term, and I have grown to appreciate it at as well. Definition = </w:t>
      </w:r>
      <w:r w:rsidRPr="0067518D">
        <w:rPr>
          <w:rFonts w:ascii="Arial" w:hAnsi="Arial" w:cs="Arial"/>
          <w:i/>
          <w:iCs/>
          <w:color w:val="202124"/>
          <w:highlight w:val="yellow"/>
          <w:shd w:val="clear" w:color="auto" w:fill="FFFFFF"/>
        </w:rPr>
        <w:t>NOT to restore to friendship or harmony, but to check (a financial account, or list) against another (list or the AR-15’s in this case) for accuracy.</w:t>
      </w:r>
    </w:p>
    <w:p w14:paraId="1C82CBC9" w14:textId="77777777" w:rsidR="00206848" w:rsidRPr="009E3067" w:rsidRDefault="00206848" w:rsidP="00206848">
      <w:pPr>
        <w:jc w:val="both"/>
        <w:rPr>
          <w:rFonts w:ascii="Arial" w:hAnsi="Arial" w:cs="Arial"/>
          <w:sz w:val="22"/>
          <w:szCs w:val="22"/>
        </w:rPr>
      </w:pPr>
    </w:p>
    <w:p w14:paraId="60D09996" w14:textId="77777777" w:rsidR="00206848" w:rsidRPr="009E3067" w:rsidRDefault="00206848" w:rsidP="00206848">
      <w:pPr>
        <w:jc w:val="both"/>
        <w:rPr>
          <w:rFonts w:ascii="Arial" w:hAnsi="Arial" w:cs="Arial"/>
          <w:sz w:val="22"/>
          <w:szCs w:val="22"/>
        </w:rPr>
      </w:pPr>
    </w:p>
    <w:p w14:paraId="3DA0F8D8" w14:textId="77777777" w:rsidR="00206848" w:rsidRPr="009E3067" w:rsidRDefault="00206848" w:rsidP="00206848">
      <w:pPr>
        <w:jc w:val="both"/>
        <w:rPr>
          <w:rFonts w:ascii="Arial" w:hAnsi="Arial" w:cs="Arial"/>
          <w:b/>
          <w:sz w:val="22"/>
          <w:szCs w:val="22"/>
        </w:rPr>
      </w:pPr>
      <w:r w:rsidRPr="009E3067">
        <w:rPr>
          <w:rFonts w:ascii="Arial" w:hAnsi="Arial" w:cs="Arial"/>
          <w:b/>
          <w:sz w:val="22"/>
          <w:szCs w:val="22"/>
        </w:rPr>
        <w:t xml:space="preserve">Scope: </w:t>
      </w:r>
      <w:r w:rsidRPr="00C33497">
        <w:rPr>
          <w:rFonts w:ascii="Arial" w:hAnsi="Arial" w:cs="Arial"/>
          <w:bCs/>
          <w:sz w:val="22"/>
          <w:szCs w:val="22"/>
          <w:highlight w:val="green"/>
        </w:rPr>
        <w:t>AR-15 rifles</w:t>
      </w:r>
      <w:r w:rsidRPr="00C33497">
        <w:rPr>
          <w:rFonts w:ascii="Arial" w:hAnsi="Arial" w:cs="Arial"/>
          <w:b/>
          <w:sz w:val="22"/>
          <w:szCs w:val="22"/>
          <w:highlight w:val="green"/>
        </w:rPr>
        <w:t xml:space="preserve"> </w:t>
      </w:r>
      <w:r w:rsidRPr="00C33497">
        <w:rPr>
          <w:rFonts w:ascii="Arial" w:hAnsi="Arial" w:cs="Arial"/>
          <w:sz w:val="22"/>
          <w:szCs w:val="22"/>
          <w:highlight w:val="green"/>
        </w:rPr>
        <w:t>on hand at the Police Precinct as of 8/10/XX.</w:t>
      </w:r>
      <w:r w:rsidRPr="009E3067">
        <w:rPr>
          <w:rFonts w:ascii="Arial" w:hAnsi="Arial" w:cs="Arial"/>
          <w:sz w:val="22"/>
          <w:szCs w:val="22"/>
        </w:rPr>
        <w:t xml:space="preserve">  </w:t>
      </w:r>
    </w:p>
    <w:p w14:paraId="637738C7" w14:textId="77777777" w:rsidR="00206848" w:rsidRPr="009E3067" w:rsidRDefault="00206848" w:rsidP="00206848">
      <w:pPr>
        <w:jc w:val="both"/>
        <w:rPr>
          <w:rFonts w:ascii="Arial" w:hAnsi="Arial" w:cs="Arial"/>
          <w:sz w:val="22"/>
          <w:szCs w:val="22"/>
        </w:rPr>
      </w:pPr>
    </w:p>
    <w:p w14:paraId="6FCA20FA" w14:textId="77777777" w:rsidR="00206848" w:rsidRDefault="00206848" w:rsidP="00206848">
      <w:pPr>
        <w:jc w:val="both"/>
        <w:rPr>
          <w:rFonts w:ascii="Arial" w:hAnsi="Arial" w:cs="Arial"/>
          <w:bCs/>
          <w:sz w:val="22"/>
          <w:szCs w:val="22"/>
        </w:rPr>
      </w:pPr>
      <w:r w:rsidRPr="009E3067">
        <w:rPr>
          <w:rFonts w:ascii="Arial" w:hAnsi="Arial" w:cs="Arial"/>
          <w:b/>
          <w:sz w:val="22"/>
          <w:szCs w:val="22"/>
        </w:rPr>
        <w:t xml:space="preserve">Procedures: </w:t>
      </w:r>
      <w:r w:rsidRPr="00C33497">
        <w:rPr>
          <w:rFonts w:ascii="Arial" w:hAnsi="Arial" w:cs="Arial"/>
          <w:bCs/>
          <w:sz w:val="22"/>
          <w:szCs w:val="22"/>
          <w:highlight w:val="green"/>
        </w:rPr>
        <w:t>On August 10, XXXX /Detective Jones and I</w:t>
      </w:r>
      <w:r w:rsidRPr="00C33497">
        <w:rPr>
          <w:rFonts w:ascii="Arial" w:hAnsi="Arial" w:cs="Arial"/>
          <w:b/>
          <w:sz w:val="22"/>
          <w:szCs w:val="22"/>
          <w:highlight w:val="green"/>
        </w:rPr>
        <w:t xml:space="preserve"> </w:t>
      </w:r>
      <w:r w:rsidRPr="00C33497">
        <w:rPr>
          <w:rFonts w:ascii="Arial" w:hAnsi="Arial" w:cs="Arial"/>
          <w:bCs/>
          <w:sz w:val="22"/>
          <w:szCs w:val="22"/>
          <w:highlight w:val="green"/>
        </w:rPr>
        <w:t xml:space="preserve">conducted an inventory of AR-15 rifles at the precinct in the equipment room.  Inspectors compared the list provided by the desk aid with the asset allocation system (AAS) and found no discrepancies.  Inspectors examined each AR-15 in the room and verified each rifle was on the AAS list as well as the list provided by the precinct Desk Aid.  No additional AR-15’s </w:t>
      </w:r>
      <w:proofErr w:type="gramStart"/>
      <w:r w:rsidRPr="00C33497">
        <w:rPr>
          <w:rFonts w:ascii="Arial" w:hAnsi="Arial" w:cs="Arial"/>
          <w:bCs/>
          <w:sz w:val="22"/>
          <w:szCs w:val="22"/>
          <w:highlight w:val="green"/>
        </w:rPr>
        <w:t>were</w:t>
      </w:r>
      <w:proofErr w:type="gramEnd"/>
      <w:r w:rsidRPr="00C33497">
        <w:rPr>
          <w:rFonts w:ascii="Arial" w:hAnsi="Arial" w:cs="Arial"/>
          <w:bCs/>
          <w:sz w:val="22"/>
          <w:szCs w:val="22"/>
          <w:highlight w:val="green"/>
        </w:rPr>
        <w:t xml:space="preserve"> located.  Inspectors documented the data points on the spreadsheet for each rifle.  Once the count was completed any discrepancies were listed in the spreadsheet.  See the spreadsheet and conclusion section of this workpaper for results.</w:t>
      </w:r>
      <w:r w:rsidRPr="009E3067">
        <w:rPr>
          <w:rFonts w:ascii="Arial" w:hAnsi="Arial" w:cs="Arial"/>
          <w:bCs/>
          <w:sz w:val="22"/>
          <w:szCs w:val="22"/>
        </w:rPr>
        <w:t xml:space="preserve">  </w:t>
      </w:r>
    </w:p>
    <w:p w14:paraId="38600C3C" w14:textId="77777777" w:rsidR="00206848" w:rsidRPr="009E3067" w:rsidRDefault="00206848" w:rsidP="00206848">
      <w:pPr>
        <w:jc w:val="both"/>
        <w:rPr>
          <w:rFonts w:ascii="Arial" w:hAnsi="Arial" w:cs="Arial"/>
          <w:bCs/>
          <w:sz w:val="22"/>
          <w:szCs w:val="22"/>
        </w:rPr>
      </w:pPr>
      <w:r w:rsidRPr="0067518D">
        <w:rPr>
          <w:rFonts w:ascii="Arial" w:hAnsi="Arial" w:cs="Arial"/>
          <w:b/>
          <w:i/>
          <w:iCs/>
          <w:sz w:val="22"/>
          <w:szCs w:val="22"/>
          <w:highlight w:val="yellow"/>
        </w:rPr>
        <w:t>TIP:</w:t>
      </w:r>
      <w:r w:rsidRPr="0067518D">
        <w:rPr>
          <w:rFonts w:ascii="Arial" w:hAnsi="Arial" w:cs="Arial"/>
          <w:bCs/>
          <w:i/>
          <w:iCs/>
          <w:sz w:val="22"/>
          <w:szCs w:val="22"/>
          <w:highlight w:val="yellow"/>
        </w:rPr>
        <w:t xml:space="preserve"> This is called a floor to sheet inventory as we are looking at all the items on the floor and reconciling them with the list/sheet.  It is usually easier to use this method when doing a small inventory such as this, depending on how organized the rifles are.</w:t>
      </w:r>
      <w:r w:rsidRPr="0067518D">
        <w:rPr>
          <w:rFonts w:ascii="Arial" w:hAnsi="Arial" w:cs="Arial"/>
          <w:bCs/>
          <w:sz w:val="22"/>
          <w:szCs w:val="22"/>
          <w:highlight w:val="yellow"/>
        </w:rPr>
        <w:t xml:space="preserve"> </w:t>
      </w:r>
      <w:r w:rsidRPr="0067518D">
        <w:rPr>
          <w:rFonts w:ascii="Arial" w:hAnsi="Arial" w:cs="Arial"/>
          <w:bCs/>
          <w:i/>
          <w:iCs/>
          <w:sz w:val="22"/>
          <w:szCs w:val="22"/>
          <w:highlight w:val="yellow"/>
        </w:rPr>
        <w:t>FYI, when you go from the list/sheet to the floor it is referred to as a sheet to floor.</w:t>
      </w:r>
      <w:r w:rsidRPr="009E3067">
        <w:rPr>
          <w:rFonts w:ascii="Arial" w:hAnsi="Arial" w:cs="Arial"/>
          <w:bCs/>
          <w:sz w:val="22"/>
          <w:szCs w:val="22"/>
        </w:rPr>
        <w:t xml:space="preserve"> </w:t>
      </w:r>
    </w:p>
    <w:p w14:paraId="57C2258C" w14:textId="77777777" w:rsidR="00206848" w:rsidRPr="009E3067" w:rsidRDefault="00206848" w:rsidP="00206848">
      <w:pPr>
        <w:jc w:val="both"/>
        <w:rPr>
          <w:rFonts w:ascii="Arial" w:hAnsi="Arial" w:cs="Arial"/>
          <w:b/>
          <w:sz w:val="22"/>
          <w:szCs w:val="22"/>
        </w:rPr>
      </w:pPr>
    </w:p>
    <w:p w14:paraId="4E275E33" w14:textId="77777777" w:rsidR="00206848" w:rsidRPr="009E3067" w:rsidRDefault="00206848" w:rsidP="00206848">
      <w:pPr>
        <w:jc w:val="both"/>
        <w:rPr>
          <w:rFonts w:ascii="Arial" w:hAnsi="Arial" w:cs="Arial"/>
          <w:b/>
          <w:sz w:val="22"/>
          <w:szCs w:val="22"/>
        </w:rPr>
      </w:pPr>
      <w:r w:rsidRPr="009E3067">
        <w:rPr>
          <w:rFonts w:ascii="Arial" w:hAnsi="Arial" w:cs="Arial"/>
          <w:b/>
          <w:sz w:val="22"/>
          <w:szCs w:val="22"/>
        </w:rPr>
        <w:t xml:space="preserve">Results: </w:t>
      </w:r>
      <w:r w:rsidRPr="009E3067">
        <w:rPr>
          <w:rFonts w:ascii="Arial" w:hAnsi="Arial" w:cs="Arial"/>
          <w:bCs/>
          <w:sz w:val="22"/>
          <w:szCs w:val="22"/>
        </w:rPr>
        <w:t>All rifles were accounted for.</w:t>
      </w:r>
      <w:r w:rsidRPr="009E3067">
        <w:rPr>
          <w:rFonts w:ascii="Arial" w:hAnsi="Arial" w:cs="Arial"/>
          <w:b/>
          <w:sz w:val="22"/>
          <w:szCs w:val="22"/>
        </w:rPr>
        <w:t xml:space="preserve"> </w:t>
      </w:r>
    </w:p>
    <w:p w14:paraId="5755AB69" w14:textId="77777777" w:rsidR="00206848" w:rsidRPr="009E3067" w:rsidRDefault="00206848" w:rsidP="00206848">
      <w:pPr>
        <w:jc w:val="both"/>
        <w:rPr>
          <w:rFonts w:ascii="Arial" w:hAnsi="Arial" w:cs="Arial"/>
          <w:b/>
          <w:sz w:val="22"/>
          <w:szCs w:val="22"/>
        </w:rPr>
      </w:pPr>
    </w:p>
    <w:p w14:paraId="0C9DAFAB" w14:textId="77777777" w:rsidR="00206848" w:rsidRPr="009E3067" w:rsidRDefault="00206848" w:rsidP="00206848">
      <w:pPr>
        <w:jc w:val="both"/>
        <w:rPr>
          <w:rFonts w:ascii="Arial" w:hAnsi="Arial" w:cs="Arial"/>
          <w:sz w:val="22"/>
          <w:szCs w:val="22"/>
        </w:rPr>
      </w:pPr>
      <w:r w:rsidRPr="009E3067">
        <w:rPr>
          <w:rFonts w:ascii="Arial" w:hAnsi="Arial" w:cs="Arial"/>
          <w:b/>
          <w:sz w:val="22"/>
          <w:szCs w:val="22"/>
        </w:rPr>
        <w:t>Conclusion:</w:t>
      </w:r>
      <w:r w:rsidRPr="009E3067">
        <w:rPr>
          <w:rFonts w:ascii="Arial" w:hAnsi="Arial" w:cs="Arial"/>
          <w:sz w:val="22"/>
          <w:szCs w:val="22"/>
        </w:rPr>
        <w:t xml:space="preserve">  </w:t>
      </w:r>
      <w:r w:rsidRPr="00C33497">
        <w:rPr>
          <w:rFonts w:ascii="Arial" w:hAnsi="Arial" w:cs="Arial"/>
          <w:sz w:val="22"/>
          <w:szCs w:val="22"/>
          <w:highlight w:val="green"/>
        </w:rPr>
        <w:t>A total of 20 inventory items are listed in the AAS and the Precinct rifle inventory list.  All equipment inventory items were properly accounted for.  No exceptions were noted</w:t>
      </w:r>
      <w:r w:rsidRPr="009E3067">
        <w:rPr>
          <w:rFonts w:ascii="Arial" w:hAnsi="Arial" w:cs="Arial"/>
          <w:sz w:val="22"/>
          <w:szCs w:val="22"/>
        </w:rPr>
        <w:t>.</w:t>
      </w:r>
    </w:p>
    <w:p w14:paraId="1868E267" w14:textId="77777777" w:rsidR="00206848" w:rsidRPr="009E3067" w:rsidRDefault="00206848" w:rsidP="00206848">
      <w:pPr>
        <w:jc w:val="both"/>
        <w:rPr>
          <w:rFonts w:ascii="Arial" w:hAnsi="Arial" w:cs="Arial"/>
          <w:sz w:val="22"/>
          <w:szCs w:val="22"/>
        </w:rPr>
      </w:pPr>
    </w:p>
    <w:p w14:paraId="0AC25480" w14:textId="77777777" w:rsidR="00206848" w:rsidRPr="009E3067" w:rsidRDefault="00206848" w:rsidP="00206848">
      <w:pPr>
        <w:jc w:val="both"/>
        <w:rPr>
          <w:rFonts w:ascii="Arial" w:hAnsi="Arial" w:cs="Arial"/>
          <w:bCs/>
          <w:sz w:val="22"/>
          <w:szCs w:val="22"/>
        </w:rPr>
      </w:pPr>
      <w:r w:rsidRPr="0067518D">
        <w:rPr>
          <w:rFonts w:ascii="Arial" w:hAnsi="Arial" w:cs="Arial"/>
          <w:sz w:val="22"/>
          <w:szCs w:val="22"/>
          <w:highlight w:val="yellow"/>
        </w:rPr>
        <w:lastRenderedPageBreak/>
        <w:t xml:space="preserve">NOTE: </w:t>
      </w:r>
      <w:r w:rsidRPr="0067518D">
        <w:rPr>
          <w:rFonts w:ascii="Arial" w:hAnsi="Arial" w:cs="Arial"/>
          <w:bCs/>
          <w:sz w:val="22"/>
          <w:szCs w:val="22"/>
          <w:highlight w:val="yellow"/>
        </w:rPr>
        <w:t>The reference number indicates where the document is filed in the work papers.  In this case section B.1.b.1. The work papers are stored in this section as the AR-15 rifle inventory is covered in Section B of the report.  This information in this format should be used for all work papers.</w:t>
      </w:r>
      <w:r w:rsidRPr="009E3067">
        <w:rPr>
          <w:rFonts w:ascii="Arial" w:hAnsi="Arial" w:cs="Arial"/>
          <w:bCs/>
          <w:sz w:val="22"/>
          <w:szCs w:val="22"/>
        </w:rPr>
        <w:t xml:space="preserve"> </w:t>
      </w:r>
    </w:p>
    <w:p w14:paraId="5C306620" w14:textId="77777777" w:rsidR="00206848" w:rsidRPr="009E3067" w:rsidRDefault="00206848" w:rsidP="00206848">
      <w:pPr>
        <w:jc w:val="both"/>
        <w:rPr>
          <w:rFonts w:ascii="Arial" w:hAnsi="Arial" w:cs="Arial"/>
          <w:sz w:val="22"/>
          <w:szCs w:val="22"/>
        </w:rPr>
      </w:pPr>
    </w:p>
    <w:p w14:paraId="47CAB93C" w14:textId="77777777" w:rsidR="00206848" w:rsidRPr="009E3067" w:rsidRDefault="00206848" w:rsidP="00206848">
      <w:pPr>
        <w:jc w:val="both"/>
        <w:rPr>
          <w:rFonts w:ascii="Arial" w:hAnsi="Arial" w:cs="Arial"/>
          <w:sz w:val="22"/>
          <w:szCs w:val="22"/>
        </w:rPr>
      </w:pPr>
    </w:p>
    <w:tbl>
      <w:tblPr>
        <w:tblW w:w="94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99"/>
        <w:gridCol w:w="1350"/>
        <w:gridCol w:w="1800"/>
        <w:gridCol w:w="2340"/>
        <w:gridCol w:w="2119"/>
      </w:tblGrid>
      <w:tr w:rsidR="00206848" w:rsidRPr="009E3067" w14:paraId="2E22FE43" w14:textId="77777777" w:rsidTr="0090127E">
        <w:tc>
          <w:tcPr>
            <w:tcW w:w="468" w:type="dxa"/>
            <w:shd w:val="clear" w:color="auto" w:fill="auto"/>
          </w:tcPr>
          <w:p w14:paraId="473103F2" w14:textId="77777777" w:rsidR="00206848" w:rsidRPr="00C33497" w:rsidRDefault="00206848" w:rsidP="0090127E">
            <w:pPr>
              <w:tabs>
                <w:tab w:val="left" w:pos="0"/>
              </w:tabs>
              <w:ind w:right="-108"/>
              <w:jc w:val="center"/>
              <w:rPr>
                <w:rFonts w:ascii="Arial" w:hAnsi="Arial" w:cs="Arial"/>
                <w:b/>
                <w:sz w:val="22"/>
                <w:szCs w:val="22"/>
                <w:highlight w:val="green"/>
              </w:rPr>
            </w:pPr>
            <w:r w:rsidRPr="00C33497">
              <w:rPr>
                <w:rFonts w:ascii="Arial" w:hAnsi="Arial" w:cs="Arial"/>
                <w:b/>
                <w:sz w:val="22"/>
                <w:szCs w:val="22"/>
                <w:highlight w:val="green"/>
              </w:rPr>
              <w:t>#</w:t>
            </w:r>
          </w:p>
        </w:tc>
        <w:tc>
          <w:tcPr>
            <w:tcW w:w="1399" w:type="dxa"/>
            <w:shd w:val="clear" w:color="auto" w:fill="auto"/>
          </w:tcPr>
          <w:p w14:paraId="3E7129E4" w14:textId="77777777" w:rsidR="00206848" w:rsidRPr="00C33497" w:rsidRDefault="00206848" w:rsidP="0090127E">
            <w:pPr>
              <w:ind w:right="-108"/>
              <w:jc w:val="center"/>
              <w:rPr>
                <w:rFonts w:ascii="Arial" w:hAnsi="Arial" w:cs="Arial"/>
                <w:b/>
                <w:sz w:val="22"/>
                <w:szCs w:val="22"/>
                <w:highlight w:val="green"/>
              </w:rPr>
            </w:pPr>
            <w:r w:rsidRPr="00C33497">
              <w:rPr>
                <w:rFonts w:ascii="Arial" w:hAnsi="Arial" w:cs="Arial"/>
                <w:b/>
                <w:sz w:val="22"/>
                <w:szCs w:val="22"/>
                <w:highlight w:val="green"/>
              </w:rPr>
              <w:t>Item Description</w:t>
            </w:r>
          </w:p>
        </w:tc>
        <w:tc>
          <w:tcPr>
            <w:tcW w:w="1350" w:type="dxa"/>
            <w:shd w:val="clear" w:color="auto" w:fill="auto"/>
          </w:tcPr>
          <w:p w14:paraId="1660D48A" w14:textId="77777777" w:rsidR="00206848" w:rsidRPr="00C33497" w:rsidRDefault="00206848" w:rsidP="0090127E">
            <w:pPr>
              <w:ind w:right="-108"/>
              <w:jc w:val="center"/>
              <w:rPr>
                <w:rFonts w:ascii="Arial" w:hAnsi="Arial" w:cs="Arial"/>
                <w:b/>
                <w:sz w:val="22"/>
                <w:szCs w:val="22"/>
                <w:highlight w:val="green"/>
              </w:rPr>
            </w:pPr>
            <w:r w:rsidRPr="00C33497">
              <w:rPr>
                <w:rFonts w:ascii="Arial" w:hAnsi="Arial" w:cs="Arial"/>
                <w:b/>
                <w:sz w:val="22"/>
                <w:szCs w:val="22"/>
                <w:highlight w:val="green"/>
              </w:rPr>
              <w:t>Inventory Tag #</w:t>
            </w:r>
          </w:p>
        </w:tc>
        <w:tc>
          <w:tcPr>
            <w:tcW w:w="1800" w:type="dxa"/>
            <w:shd w:val="clear" w:color="auto" w:fill="auto"/>
          </w:tcPr>
          <w:p w14:paraId="1BC67B44" w14:textId="77777777" w:rsidR="00206848" w:rsidRPr="00C33497" w:rsidRDefault="00206848" w:rsidP="0090127E">
            <w:pPr>
              <w:ind w:right="-108"/>
              <w:jc w:val="center"/>
              <w:rPr>
                <w:rFonts w:ascii="Arial" w:hAnsi="Arial" w:cs="Arial"/>
                <w:b/>
                <w:sz w:val="22"/>
                <w:szCs w:val="22"/>
                <w:highlight w:val="green"/>
              </w:rPr>
            </w:pPr>
            <w:r w:rsidRPr="00C33497">
              <w:rPr>
                <w:rFonts w:ascii="Arial" w:hAnsi="Arial" w:cs="Arial"/>
                <w:b/>
                <w:sz w:val="22"/>
                <w:szCs w:val="22"/>
                <w:highlight w:val="green"/>
              </w:rPr>
              <w:t>Inventory Location</w:t>
            </w:r>
          </w:p>
          <w:p w14:paraId="28739DF8" w14:textId="77777777" w:rsidR="00206848" w:rsidRPr="00C33497" w:rsidRDefault="00206848" w:rsidP="0090127E">
            <w:pPr>
              <w:ind w:right="-108"/>
              <w:jc w:val="center"/>
              <w:rPr>
                <w:rFonts w:ascii="Arial" w:hAnsi="Arial" w:cs="Arial"/>
                <w:b/>
                <w:sz w:val="22"/>
                <w:szCs w:val="22"/>
                <w:highlight w:val="green"/>
              </w:rPr>
            </w:pPr>
            <w:r w:rsidRPr="00C33497">
              <w:rPr>
                <w:rFonts w:ascii="Arial" w:hAnsi="Arial" w:cs="Arial"/>
                <w:b/>
                <w:sz w:val="22"/>
                <w:szCs w:val="22"/>
                <w:highlight w:val="green"/>
              </w:rPr>
              <w:t>(area/row/sec)</w:t>
            </w:r>
          </w:p>
        </w:tc>
        <w:tc>
          <w:tcPr>
            <w:tcW w:w="2340" w:type="dxa"/>
            <w:shd w:val="clear" w:color="auto" w:fill="auto"/>
          </w:tcPr>
          <w:p w14:paraId="76800AC2" w14:textId="77777777" w:rsidR="00206848" w:rsidRPr="00C33497" w:rsidRDefault="00206848" w:rsidP="0090127E">
            <w:pPr>
              <w:ind w:right="-67"/>
              <w:jc w:val="center"/>
              <w:rPr>
                <w:rFonts w:ascii="Arial" w:hAnsi="Arial" w:cs="Arial"/>
                <w:b/>
                <w:sz w:val="22"/>
                <w:szCs w:val="22"/>
                <w:highlight w:val="green"/>
              </w:rPr>
            </w:pPr>
            <w:r w:rsidRPr="00C33497">
              <w:rPr>
                <w:rFonts w:ascii="Arial" w:hAnsi="Arial" w:cs="Arial"/>
                <w:b/>
                <w:sz w:val="22"/>
                <w:szCs w:val="22"/>
                <w:highlight w:val="green"/>
              </w:rPr>
              <w:t>Is Physical Item on The Precinct Inventory Schedule?</w:t>
            </w:r>
          </w:p>
        </w:tc>
        <w:tc>
          <w:tcPr>
            <w:tcW w:w="2119" w:type="dxa"/>
          </w:tcPr>
          <w:p w14:paraId="2929A240" w14:textId="77777777" w:rsidR="00206848" w:rsidRPr="00C33497" w:rsidRDefault="00206848" w:rsidP="0090127E">
            <w:pPr>
              <w:ind w:right="-67"/>
              <w:jc w:val="center"/>
              <w:rPr>
                <w:rFonts w:ascii="Arial" w:hAnsi="Arial" w:cs="Arial"/>
                <w:b/>
                <w:sz w:val="22"/>
                <w:szCs w:val="22"/>
                <w:highlight w:val="green"/>
              </w:rPr>
            </w:pPr>
            <w:r w:rsidRPr="00C33497">
              <w:rPr>
                <w:rFonts w:ascii="Arial" w:hAnsi="Arial" w:cs="Arial"/>
                <w:b/>
                <w:sz w:val="22"/>
                <w:szCs w:val="22"/>
                <w:highlight w:val="green"/>
              </w:rPr>
              <w:t>Inspector</w:t>
            </w:r>
          </w:p>
          <w:p w14:paraId="3D4228C6" w14:textId="77777777" w:rsidR="00206848" w:rsidRPr="009E3067" w:rsidRDefault="00206848" w:rsidP="0090127E">
            <w:pPr>
              <w:ind w:right="-67"/>
              <w:jc w:val="center"/>
              <w:rPr>
                <w:rFonts w:ascii="Arial" w:hAnsi="Arial" w:cs="Arial"/>
                <w:b/>
                <w:sz w:val="22"/>
                <w:szCs w:val="22"/>
              </w:rPr>
            </w:pPr>
            <w:r w:rsidRPr="00C33497">
              <w:rPr>
                <w:rFonts w:ascii="Arial" w:hAnsi="Arial" w:cs="Arial"/>
                <w:b/>
                <w:sz w:val="22"/>
                <w:szCs w:val="22"/>
                <w:highlight w:val="green"/>
              </w:rPr>
              <w:t>Comments</w:t>
            </w:r>
          </w:p>
        </w:tc>
      </w:tr>
    </w:tbl>
    <w:p w14:paraId="0F810B03" w14:textId="77777777" w:rsidR="00206848" w:rsidRPr="009E3067" w:rsidRDefault="00206848" w:rsidP="00206848">
      <w:pPr>
        <w:rPr>
          <w:sz w:val="22"/>
          <w:szCs w:val="22"/>
        </w:rPr>
      </w:pPr>
    </w:p>
    <w:tbl>
      <w:tblPr>
        <w:tblW w:w="94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99"/>
        <w:gridCol w:w="1350"/>
        <w:gridCol w:w="1800"/>
        <w:gridCol w:w="2340"/>
        <w:gridCol w:w="2119"/>
      </w:tblGrid>
      <w:tr w:rsidR="00206848" w:rsidRPr="00C33497" w14:paraId="7713D52A" w14:textId="77777777" w:rsidTr="0090127E">
        <w:tc>
          <w:tcPr>
            <w:tcW w:w="468" w:type="dxa"/>
            <w:shd w:val="clear" w:color="auto" w:fill="auto"/>
          </w:tcPr>
          <w:p w14:paraId="64902E2E" w14:textId="77777777" w:rsidR="00206848" w:rsidRPr="00C33497" w:rsidRDefault="00206848" w:rsidP="0090127E">
            <w:pPr>
              <w:ind w:right="540"/>
              <w:rPr>
                <w:rFonts w:ascii="Monotype Corsiva" w:hAnsi="Monotype Corsiva" w:cs="Arial"/>
                <w:sz w:val="22"/>
                <w:szCs w:val="22"/>
                <w:highlight w:val="green"/>
              </w:rPr>
            </w:pPr>
            <w:r w:rsidRPr="00C33497">
              <w:rPr>
                <w:rFonts w:ascii="Monotype Corsiva" w:hAnsi="Monotype Corsiva" w:cs="Arial"/>
                <w:sz w:val="22"/>
                <w:szCs w:val="22"/>
                <w:highlight w:val="green"/>
              </w:rPr>
              <w:t>1</w:t>
            </w:r>
          </w:p>
        </w:tc>
        <w:tc>
          <w:tcPr>
            <w:tcW w:w="1399" w:type="dxa"/>
            <w:shd w:val="clear" w:color="auto" w:fill="auto"/>
          </w:tcPr>
          <w:p w14:paraId="0A488E7B" w14:textId="77777777" w:rsidR="00206848" w:rsidRPr="00C33497" w:rsidRDefault="00206848" w:rsidP="0090127E">
            <w:pPr>
              <w:ind w:right="-147"/>
              <w:jc w:val="both"/>
              <w:rPr>
                <w:rFonts w:ascii="Monotype Corsiva" w:hAnsi="Monotype Corsiva" w:cs="Arial"/>
                <w:sz w:val="22"/>
                <w:szCs w:val="22"/>
                <w:highlight w:val="green"/>
              </w:rPr>
            </w:pPr>
            <w:r w:rsidRPr="00C33497">
              <w:rPr>
                <w:rFonts w:ascii="Monotype Corsiva" w:hAnsi="Monotype Corsiva" w:cs="Arial"/>
                <w:sz w:val="22"/>
                <w:szCs w:val="22"/>
                <w:highlight w:val="green"/>
              </w:rPr>
              <w:t>AR-15</w:t>
            </w:r>
          </w:p>
        </w:tc>
        <w:tc>
          <w:tcPr>
            <w:tcW w:w="1350" w:type="dxa"/>
            <w:shd w:val="clear" w:color="auto" w:fill="auto"/>
          </w:tcPr>
          <w:p w14:paraId="1C8EAA26" w14:textId="77777777" w:rsidR="00206848" w:rsidRPr="00C33497" w:rsidRDefault="00206848" w:rsidP="0090127E">
            <w:pPr>
              <w:ind w:right="-108"/>
              <w:jc w:val="both"/>
              <w:rPr>
                <w:rFonts w:ascii="Monotype Corsiva" w:hAnsi="Monotype Corsiva" w:cs="Arial"/>
                <w:sz w:val="22"/>
                <w:szCs w:val="22"/>
                <w:highlight w:val="green"/>
              </w:rPr>
            </w:pPr>
            <w:r w:rsidRPr="00C33497">
              <w:rPr>
                <w:rFonts w:ascii="Monotype Corsiva" w:hAnsi="Monotype Corsiva" w:cs="Arial"/>
                <w:sz w:val="22"/>
                <w:szCs w:val="22"/>
                <w:highlight w:val="green"/>
              </w:rPr>
              <w:t>156395</w:t>
            </w:r>
          </w:p>
        </w:tc>
        <w:tc>
          <w:tcPr>
            <w:tcW w:w="1800" w:type="dxa"/>
            <w:shd w:val="clear" w:color="auto" w:fill="auto"/>
          </w:tcPr>
          <w:p w14:paraId="282246C1" w14:textId="77777777" w:rsidR="00206848" w:rsidRPr="00C33497" w:rsidRDefault="00206848" w:rsidP="0090127E">
            <w:pPr>
              <w:ind w:right="540"/>
              <w:jc w:val="center"/>
              <w:rPr>
                <w:rFonts w:ascii="Monotype Corsiva" w:hAnsi="Monotype Corsiva" w:cs="Arial"/>
                <w:sz w:val="22"/>
                <w:szCs w:val="22"/>
                <w:highlight w:val="green"/>
              </w:rPr>
            </w:pPr>
            <w:r w:rsidRPr="00C33497">
              <w:rPr>
                <w:rFonts w:ascii="Monotype Corsiva" w:hAnsi="Monotype Corsiva" w:cs="Arial"/>
                <w:sz w:val="22"/>
                <w:szCs w:val="22"/>
                <w:highlight w:val="green"/>
              </w:rPr>
              <w:t>B/4/xx</w:t>
            </w:r>
          </w:p>
        </w:tc>
        <w:tc>
          <w:tcPr>
            <w:tcW w:w="2340" w:type="dxa"/>
            <w:shd w:val="clear" w:color="auto" w:fill="auto"/>
          </w:tcPr>
          <w:p w14:paraId="46011083" w14:textId="77777777" w:rsidR="00206848" w:rsidRPr="00C33497" w:rsidRDefault="00206848" w:rsidP="0090127E">
            <w:pPr>
              <w:ind w:right="-18"/>
              <w:jc w:val="center"/>
              <w:rPr>
                <w:rFonts w:ascii="Webdings" w:hAnsi="Webdings" w:cs="Arial"/>
                <w:sz w:val="22"/>
                <w:szCs w:val="22"/>
                <w:highlight w:val="green"/>
              </w:rPr>
            </w:pPr>
            <w:r w:rsidRPr="00C33497">
              <w:rPr>
                <w:rFonts w:ascii="Webdings" w:hAnsi="Webdings" w:cs="Arial"/>
                <w:sz w:val="22"/>
                <w:szCs w:val="22"/>
                <w:highlight w:val="green"/>
              </w:rPr>
              <w:t></w:t>
            </w:r>
          </w:p>
        </w:tc>
        <w:tc>
          <w:tcPr>
            <w:tcW w:w="2119" w:type="dxa"/>
          </w:tcPr>
          <w:p w14:paraId="31E3467C" w14:textId="77777777" w:rsidR="00206848" w:rsidRPr="00C33497" w:rsidRDefault="00206848" w:rsidP="0090127E">
            <w:pPr>
              <w:ind w:right="-18"/>
              <w:jc w:val="center"/>
              <w:rPr>
                <w:rFonts w:ascii="Webdings" w:hAnsi="Webdings" w:cs="Arial"/>
                <w:sz w:val="22"/>
                <w:szCs w:val="22"/>
                <w:highlight w:val="green"/>
              </w:rPr>
            </w:pPr>
          </w:p>
        </w:tc>
      </w:tr>
      <w:tr w:rsidR="00206848" w:rsidRPr="00C33497" w14:paraId="215308DB" w14:textId="77777777" w:rsidTr="0090127E">
        <w:tc>
          <w:tcPr>
            <w:tcW w:w="468" w:type="dxa"/>
            <w:shd w:val="clear" w:color="auto" w:fill="auto"/>
          </w:tcPr>
          <w:p w14:paraId="4EE5AF75" w14:textId="77777777" w:rsidR="00206848" w:rsidRPr="00C33497" w:rsidRDefault="00206848" w:rsidP="0090127E">
            <w:pPr>
              <w:ind w:right="540"/>
              <w:rPr>
                <w:rFonts w:ascii="Monotype Corsiva" w:hAnsi="Monotype Corsiva" w:cs="Arial"/>
                <w:sz w:val="22"/>
                <w:szCs w:val="22"/>
                <w:highlight w:val="green"/>
              </w:rPr>
            </w:pPr>
            <w:r w:rsidRPr="00C33497">
              <w:rPr>
                <w:rFonts w:ascii="Monotype Corsiva" w:hAnsi="Monotype Corsiva" w:cs="Arial"/>
                <w:sz w:val="22"/>
                <w:szCs w:val="22"/>
                <w:highlight w:val="green"/>
              </w:rPr>
              <w:t>2</w:t>
            </w:r>
          </w:p>
        </w:tc>
        <w:tc>
          <w:tcPr>
            <w:tcW w:w="1399" w:type="dxa"/>
            <w:shd w:val="clear" w:color="auto" w:fill="auto"/>
          </w:tcPr>
          <w:p w14:paraId="5C88F771" w14:textId="77777777" w:rsidR="00206848" w:rsidRPr="00C33497" w:rsidRDefault="00206848" w:rsidP="0090127E">
            <w:pPr>
              <w:ind w:right="-147"/>
              <w:jc w:val="both"/>
              <w:rPr>
                <w:rFonts w:ascii="Monotype Corsiva" w:hAnsi="Monotype Corsiva" w:cs="Arial"/>
                <w:sz w:val="22"/>
                <w:szCs w:val="22"/>
                <w:highlight w:val="green"/>
              </w:rPr>
            </w:pPr>
            <w:r w:rsidRPr="00C33497">
              <w:rPr>
                <w:rFonts w:ascii="Monotype Corsiva" w:hAnsi="Monotype Corsiva" w:cs="Arial"/>
                <w:sz w:val="22"/>
                <w:szCs w:val="22"/>
                <w:highlight w:val="green"/>
              </w:rPr>
              <w:t>AR-15</w:t>
            </w:r>
          </w:p>
        </w:tc>
        <w:tc>
          <w:tcPr>
            <w:tcW w:w="1350" w:type="dxa"/>
            <w:shd w:val="clear" w:color="auto" w:fill="auto"/>
          </w:tcPr>
          <w:p w14:paraId="0D897F06" w14:textId="77777777" w:rsidR="00206848" w:rsidRPr="00C33497" w:rsidRDefault="00206848" w:rsidP="0090127E">
            <w:pPr>
              <w:ind w:right="-108"/>
              <w:jc w:val="both"/>
              <w:rPr>
                <w:rFonts w:ascii="Monotype Corsiva" w:hAnsi="Monotype Corsiva" w:cs="Arial"/>
                <w:sz w:val="22"/>
                <w:szCs w:val="22"/>
                <w:highlight w:val="green"/>
              </w:rPr>
            </w:pPr>
            <w:r w:rsidRPr="00C33497">
              <w:rPr>
                <w:rFonts w:ascii="Monotype Corsiva" w:hAnsi="Monotype Corsiva" w:cs="Arial"/>
                <w:sz w:val="22"/>
                <w:szCs w:val="22"/>
                <w:highlight w:val="green"/>
              </w:rPr>
              <w:t>158235</w:t>
            </w:r>
          </w:p>
        </w:tc>
        <w:tc>
          <w:tcPr>
            <w:tcW w:w="1800" w:type="dxa"/>
            <w:shd w:val="clear" w:color="auto" w:fill="auto"/>
          </w:tcPr>
          <w:p w14:paraId="6EDABBE7" w14:textId="77777777" w:rsidR="00206848" w:rsidRPr="00C33497" w:rsidRDefault="00206848" w:rsidP="0090127E">
            <w:pPr>
              <w:ind w:right="540"/>
              <w:jc w:val="center"/>
              <w:rPr>
                <w:rFonts w:ascii="Monotype Corsiva" w:hAnsi="Monotype Corsiva" w:cs="Arial"/>
                <w:sz w:val="22"/>
                <w:szCs w:val="22"/>
                <w:highlight w:val="green"/>
              </w:rPr>
            </w:pPr>
            <w:r w:rsidRPr="00C33497">
              <w:rPr>
                <w:rFonts w:ascii="Monotype Corsiva" w:hAnsi="Monotype Corsiva" w:cs="Arial"/>
                <w:sz w:val="22"/>
                <w:szCs w:val="22"/>
                <w:highlight w:val="green"/>
              </w:rPr>
              <w:t>B/4/xx</w:t>
            </w:r>
          </w:p>
        </w:tc>
        <w:tc>
          <w:tcPr>
            <w:tcW w:w="2340" w:type="dxa"/>
            <w:shd w:val="clear" w:color="auto" w:fill="auto"/>
          </w:tcPr>
          <w:p w14:paraId="58678BFF" w14:textId="77777777" w:rsidR="00206848" w:rsidRPr="00C33497" w:rsidRDefault="00206848" w:rsidP="0090127E">
            <w:pPr>
              <w:jc w:val="center"/>
              <w:rPr>
                <w:sz w:val="22"/>
                <w:szCs w:val="22"/>
                <w:highlight w:val="green"/>
              </w:rPr>
            </w:pPr>
            <w:r w:rsidRPr="00C33497">
              <w:rPr>
                <w:rFonts w:ascii="Webdings" w:hAnsi="Webdings" w:cs="Arial"/>
                <w:sz w:val="22"/>
                <w:szCs w:val="22"/>
                <w:highlight w:val="green"/>
              </w:rPr>
              <w:t></w:t>
            </w:r>
          </w:p>
        </w:tc>
        <w:tc>
          <w:tcPr>
            <w:tcW w:w="2119" w:type="dxa"/>
          </w:tcPr>
          <w:p w14:paraId="177291E0" w14:textId="77777777" w:rsidR="00206848" w:rsidRPr="00C33497" w:rsidRDefault="00206848" w:rsidP="0090127E">
            <w:pPr>
              <w:jc w:val="center"/>
              <w:rPr>
                <w:rFonts w:ascii="Webdings" w:hAnsi="Webdings" w:cs="Arial"/>
                <w:sz w:val="22"/>
                <w:szCs w:val="22"/>
                <w:highlight w:val="green"/>
              </w:rPr>
            </w:pPr>
          </w:p>
        </w:tc>
      </w:tr>
      <w:tr w:rsidR="00206848" w:rsidRPr="00C33497" w14:paraId="092CA9AF" w14:textId="77777777" w:rsidTr="0090127E">
        <w:tc>
          <w:tcPr>
            <w:tcW w:w="468" w:type="dxa"/>
            <w:shd w:val="clear" w:color="auto" w:fill="auto"/>
          </w:tcPr>
          <w:p w14:paraId="0987822B" w14:textId="77777777" w:rsidR="00206848" w:rsidRPr="00C33497" w:rsidRDefault="00206848" w:rsidP="0090127E">
            <w:pPr>
              <w:ind w:right="540"/>
              <w:rPr>
                <w:rFonts w:ascii="Monotype Corsiva" w:hAnsi="Monotype Corsiva" w:cs="Arial"/>
                <w:sz w:val="22"/>
                <w:szCs w:val="22"/>
                <w:highlight w:val="green"/>
              </w:rPr>
            </w:pPr>
            <w:r w:rsidRPr="00C33497">
              <w:rPr>
                <w:rFonts w:ascii="Monotype Corsiva" w:hAnsi="Monotype Corsiva" w:cs="Arial"/>
                <w:sz w:val="22"/>
                <w:szCs w:val="22"/>
                <w:highlight w:val="green"/>
              </w:rPr>
              <w:t>3</w:t>
            </w:r>
          </w:p>
        </w:tc>
        <w:tc>
          <w:tcPr>
            <w:tcW w:w="1399" w:type="dxa"/>
            <w:shd w:val="clear" w:color="auto" w:fill="auto"/>
          </w:tcPr>
          <w:p w14:paraId="2E995F79" w14:textId="77777777" w:rsidR="00206848" w:rsidRPr="00C33497" w:rsidRDefault="00206848" w:rsidP="0090127E">
            <w:pPr>
              <w:ind w:right="-147"/>
              <w:jc w:val="both"/>
              <w:rPr>
                <w:rFonts w:ascii="Monotype Corsiva" w:hAnsi="Monotype Corsiva" w:cs="Arial"/>
                <w:sz w:val="22"/>
                <w:szCs w:val="22"/>
                <w:highlight w:val="green"/>
              </w:rPr>
            </w:pPr>
            <w:r w:rsidRPr="00C33497">
              <w:rPr>
                <w:rFonts w:ascii="Monotype Corsiva" w:hAnsi="Monotype Corsiva" w:cs="Arial"/>
                <w:sz w:val="22"/>
                <w:szCs w:val="22"/>
                <w:highlight w:val="green"/>
              </w:rPr>
              <w:t>AR-15</w:t>
            </w:r>
          </w:p>
        </w:tc>
        <w:tc>
          <w:tcPr>
            <w:tcW w:w="1350" w:type="dxa"/>
            <w:shd w:val="clear" w:color="auto" w:fill="auto"/>
          </w:tcPr>
          <w:p w14:paraId="4CF0731B" w14:textId="77777777" w:rsidR="00206848" w:rsidRPr="00C33497" w:rsidRDefault="00206848" w:rsidP="0090127E">
            <w:pPr>
              <w:ind w:right="-108"/>
              <w:jc w:val="both"/>
              <w:rPr>
                <w:rFonts w:ascii="Monotype Corsiva" w:hAnsi="Monotype Corsiva" w:cs="Arial"/>
                <w:sz w:val="22"/>
                <w:szCs w:val="22"/>
                <w:highlight w:val="green"/>
              </w:rPr>
            </w:pPr>
            <w:r w:rsidRPr="00C33497">
              <w:rPr>
                <w:rFonts w:ascii="Monotype Corsiva" w:hAnsi="Monotype Corsiva" w:cs="Arial"/>
                <w:sz w:val="22"/>
                <w:szCs w:val="22"/>
                <w:highlight w:val="green"/>
              </w:rPr>
              <w:t>168357</w:t>
            </w:r>
          </w:p>
        </w:tc>
        <w:tc>
          <w:tcPr>
            <w:tcW w:w="1800" w:type="dxa"/>
            <w:shd w:val="clear" w:color="auto" w:fill="auto"/>
          </w:tcPr>
          <w:p w14:paraId="3F7CBDF5" w14:textId="77777777" w:rsidR="00206848" w:rsidRPr="00C33497" w:rsidRDefault="00206848" w:rsidP="0090127E">
            <w:pPr>
              <w:ind w:right="540"/>
              <w:jc w:val="center"/>
              <w:rPr>
                <w:rFonts w:ascii="Monotype Corsiva" w:hAnsi="Monotype Corsiva" w:cs="Arial"/>
                <w:sz w:val="22"/>
                <w:szCs w:val="22"/>
                <w:highlight w:val="green"/>
              </w:rPr>
            </w:pPr>
            <w:r w:rsidRPr="00C33497">
              <w:rPr>
                <w:rFonts w:ascii="Monotype Corsiva" w:hAnsi="Monotype Corsiva" w:cs="Arial"/>
                <w:sz w:val="22"/>
                <w:szCs w:val="22"/>
                <w:highlight w:val="green"/>
              </w:rPr>
              <w:t>B/5/xx</w:t>
            </w:r>
          </w:p>
        </w:tc>
        <w:tc>
          <w:tcPr>
            <w:tcW w:w="2340" w:type="dxa"/>
            <w:shd w:val="clear" w:color="auto" w:fill="auto"/>
          </w:tcPr>
          <w:p w14:paraId="2F90301B" w14:textId="77777777" w:rsidR="00206848" w:rsidRPr="00C33497" w:rsidRDefault="00206848" w:rsidP="0090127E">
            <w:pPr>
              <w:jc w:val="center"/>
              <w:rPr>
                <w:sz w:val="22"/>
                <w:szCs w:val="22"/>
                <w:highlight w:val="green"/>
              </w:rPr>
            </w:pPr>
            <w:r w:rsidRPr="00C33497">
              <w:rPr>
                <w:rFonts w:ascii="Webdings" w:hAnsi="Webdings" w:cs="Arial"/>
                <w:sz w:val="22"/>
                <w:szCs w:val="22"/>
                <w:highlight w:val="green"/>
              </w:rPr>
              <w:t></w:t>
            </w:r>
          </w:p>
        </w:tc>
        <w:tc>
          <w:tcPr>
            <w:tcW w:w="2119" w:type="dxa"/>
          </w:tcPr>
          <w:p w14:paraId="499235F4" w14:textId="77777777" w:rsidR="00206848" w:rsidRPr="00C33497" w:rsidRDefault="00206848" w:rsidP="0090127E">
            <w:pPr>
              <w:jc w:val="center"/>
              <w:rPr>
                <w:rFonts w:ascii="Webdings" w:hAnsi="Webdings" w:cs="Arial"/>
                <w:sz w:val="22"/>
                <w:szCs w:val="22"/>
                <w:highlight w:val="green"/>
              </w:rPr>
            </w:pPr>
          </w:p>
        </w:tc>
      </w:tr>
      <w:tr w:rsidR="00206848" w:rsidRPr="00C33497" w14:paraId="4A8CFD57" w14:textId="77777777" w:rsidTr="0090127E">
        <w:tc>
          <w:tcPr>
            <w:tcW w:w="468" w:type="dxa"/>
            <w:shd w:val="clear" w:color="auto" w:fill="auto"/>
          </w:tcPr>
          <w:p w14:paraId="11766276" w14:textId="77777777" w:rsidR="00206848" w:rsidRPr="00C33497" w:rsidRDefault="00206848" w:rsidP="0090127E">
            <w:pPr>
              <w:ind w:right="540"/>
              <w:rPr>
                <w:rFonts w:ascii="Monotype Corsiva" w:hAnsi="Monotype Corsiva" w:cs="Arial"/>
                <w:sz w:val="22"/>
                <w:szCs w:val="22"/>
                <w:highlight w:val="green"/>
              </w:rPr>
            </w:pPr>
            <w:r w:rsidRPr="00C33497">
              <w:rPr>
                <w:rFonts w:ascii="Monotype Corsiva" w:hAnsi="Monotype Corsiva" w:cs="Arial"/>
                <w:sz w:val="22"/>
                <w:szCs w:val="22"/>
                <w:highlight w:val="green"/>
              </w:rPr>
              <w:t>4</w:t>
            </w:r>
          </w:p>
        </w:tc>
        <w:tc>
          <w:tcPr>
            <w:tcW w:w="1399" w:type="dxa"/>
            <w:shd w:val="clear" w:color="auto" w:fill="auto"/>
          </w:tcPr>
          <w:p w14:paraId="05AC1213" w14:textId="77777777" w:rsidR="00206848" w:rsidRPr="00C33497" w:rsidRDefault="00206848" w:rsidP="0090127E">
            <w:pPr>
              <w:ind w:right="-147"/>
              <w:jc w:val="both"/>
              <w:rPr>
                <w:rFonts w:ascii="Monotype Corsiva" w:hAnsi="Monotype Corsiva" w:cs="Arial"/>
                <w:sz w:val="22"/>
                <w:szCs w:val="22"/>
                <w:highlight w:val="green"/>
              </w:rPr>
            </w:pPr>
            <w:r w:rsidRPr="00C33497">
              <w:rPr>
                <w:rFonts w:ascii="Monotype Corsiva" w:hAnsi="Monotype Corsiva" w:cs="Arial"/>
                <w:sz w:val="22"/>
                <w:szCs w:val="22"/>
                <w:highlight w:val="green"/>
              </w:rPr>
              <w:t>AR-15</w:t>
            </w:r>
          </w:p>
        </w:tc>
        <w:tc>
          <w:tcPr>
            <w:tcW w:w="1350" w:type="dxa"/>
            <w:shd w:val="clear" w:color="auto" w:fill="auto"/>
          </w:tcPr>
          <w:p w14:paraId="353E2823" w14:textId="77777777" w:rsidR="00206848" w:rsidRPr="00C33497" w:rsidRDefault="00206848" w:rsidP="0090127E">
            <w:pPr>
              <w:ind w:right="-108"/>
              <w:jc w:val="both"/>
              <w:rPr>
                <w:rFonts w:ascii="Monotype Corsiva" w:hAnsi="Monotype Corsiva" w:cs="Arial"/>
                <w:sz w:val="22"/>
                <w:szCs w:val="22"/>
                <w:highlight w:val="green"/>
              </w:rPr>
            </w:pPr>
            <w:r w:rsidRPr="00C33497">
              <w:rPr>
                <w:rFonts w:ascii="Monotype Corsiva" w:hAnsi="Monotype Corsiva" w:cs="Arial"/>
                <w:sz w:val="22"/>
                <w:szCs w:val="22"/>
                <w:highlight w:val="green"/>
              </w:rPr>
              <w:t>183567</w:t>
            </w:r>
          </w:p>
        </w:tc>
        <w:tc>
          <w:tcPr>
            <w:tcW w:w="1800" w:type="dxa"/>
            <w:shd w:val="clear" w:color="auto" w:fill="auto"/>
          </w:tcPr>
          <w:p w14:paraId="2C969A43" w14:textId="77777777" w:rsidR="00206848" w:rsidRPr="00C33497" w:rsidRDefault="00206848" w:rsidP="0090127E">
            <w:pPr>
              <w:ind w:right="540"/>
              <w:jc w:val="center"/>
              <w:rPr>
                <w:rFonts w:ascii="Monotype Corsiva" w:hAnsi="Monotype Corsiva" w:cs="Arial"/>
                <w:sz w:val="22"/>
                <w:szCs w:val="22"/>
                <w:highlight w:val="green"/>
              </w:rPr>
            </w:pPr>
            <w:r w:rsidRPr="00C33497">
              <w:rPr>
                <w:rFonts w:ascii="Monotype Corsiva" w:hAnsi="Monotype Corsiva" w:cs="Arial"/>
                <w:sz w:val="22"/>
                <w:szCs w:val="22"/>
                <w:highlight w:val="green"/>
              </w:rPr>
              <w:t>B/5/xx</w:t>
            </w:r>
          </w:p>
        </w:tc>
        <w:tc>
          <w:tcPr>
            <w:tcW w:w="2340" w:type="dxa"/>
            <w:shd w:val="clear" w:color="auto" w:fill="auto"/>
          </w:tcPr>
          <w:p w14:paraId="28A8C41F" w14:textId="77777777" w:rsidR="00206848" w:rsidRPr="00C33497" w:rsidRDefault="00206848" w:rsidP="0090127E">
            <w:pPr>
              <w:jc w:val="center"/>
              <w:rPr>
                <w:sz w:val="22"/>
                <w:szCs w:val="22"/>
                <w:highlight w:val="green"/>
              </w:rPr>
            </w:pPr>
            <w:r w:rsidRPr="00C33497">
              <w:rPr>
                <w:rFonts w:ascii="Webdings" w:hAnsi="Webdings" w:cs="Arial"/>
                <w:sz w:val="22"/>
                <w:szCs w:val="22"/>
                <w:highlight w:val="green"/>
              </w:rPr>
              <w:t></w:t>
            </w:r>
          </w:p>
        </w:tc>
        <w:tc>
          <w:tcPr>
            <w:tcW w:w="2119" w:type="dxa"/>
          </w:tcPr>
          <w:p w14:paraId="6D78B38C" w14:textId="77777777" w:rsidR="00206848" w:rsidRPr="00C33497" w:rsidRDefault="00206848" w:rsidP="0090127E">
            <w:pPr>
              <w:jc w:val="center"/>
              <w:rPr>
                <w:rFonts w:ascii="Webdings" w:hAnsi="Webdings" w:cs="Arial"/>
                <w:sz w:val="22"/>
                <w:szCs w:val="22"/>
                <w:highlight w:val="green"/>
              </w:rPr>
            </w:pPr>
          </w:p>
        </w:tc>
      </w:tr>
      <w:tr w:rsidR="00206848" w:rsidRPr="00C33497" w14:paraId="1A48BA91" w14:textId="77777777" w:rsidTr="0090127E">
        <w:tc>
          <w:tcPr>
            <w:tcW w:w="468" w:type="dxa"/>
            <w:shd w:val="clear" w:color="auto" w:fill="auto"/>
          </w:tcPr>
          <w:p w14:paraId="1DDFD9A2" w14:textId="77777777" w:rsidR="00206848" w:rsidRPr="00C33497" w:rsidRDefault="00206848" w:rsidP="0090127E">
            <w:pPr>
              <w:ind w:right="540"/>
              <w:rPr>
                <w:rFonts w:ascii="Monotype Corsiva" w:hAnsi="Monotype Corsiva" w:cs="Arial"/>
                <w:sz w:val="22"/>
                <w:szCs w:val="22"/>
                <w:highlight w:val="green"/>
              </w:rPr>
            </w:pPr>
            <w:r w:rsidRPr="00C33497">
              <w:rPr>
                <w:rFonts w:ascii="Monotype Corsiva" w:hAnsi="Monotype Corsiva" w:cs="Arial"/>
                <w:sz w:val="22"/>
                <w:szCs w:val="22"/>
                <w:highlight w:val="green"/>
              </w:rPr>
              <w:t>5</w:t>
            </w:r>
          </w:p>
        </w:tc>
        <w:tc>
          <w:tcPr>
            <w:tcW w:w="1399" w:type="dxa"/>
            <w:shd w:val="clear" w:color="auto" w:fill="auto"/>
          </w:tcPr>
          <w:p w14:paraId="2FACEC53" w14:textId="77777777" w:rsidR="00206848" w:rsidRPr="00C33497" w:rsidRDefault="00206848" w:rsidP="0090127E">
            <w:pPr>
              <w:ind w:right="-147"/>
              <w:jc w:val="both"/>
              <w:rPr>
                <w:rFonts w:ascii="Monotype Corsiva" w:hAnsi="Monotype Corsiva" w:cs="Arial"/>
                <w:sz w:val="22"/>
                <w:szCs w:val="22"/>
                <w:highlight w:val="green"/>
              </w:rPr>
            </w:pPr>
            <w:r w:rsidRPr="00C33497">
              <w:rPr>
                <w:rFonts w:ascii="Monotype Corsiva" w:hAnsi="Monotype Corsiva" w:cs="Arial"/>
                <w:sz w:val="22"/>
                <w:szCs w:val="22"/>
                <w:highlight w:val="green"/>
              </w:rPr>
              <w:t>AR-15</w:t>
            </w:r>
          </w:p>
        </w:tc>
        <w:tc>
          <w:tcPr>
            <w:tcW w:w="1350" w:type="dxa"/>
            <w:shd w:val="clear" w:color="auto" w:fill="auto"/>
          </w:tcPr>
          <w:p w14:paraId="17F30924" w14:textId="77777777" w:rsidR="00206848" w:rsidRPr="00C33497" w:rsidRDefault="00206848" w:rsidP="0090127E">
            <w:pPr>
              <w:ind w:right="-108"/>
              <w:jc w:val="both"/>
              <w:rPr>
                <w:rFonts w:ascii="Monotype Corsiva" w:hAnsi="Monotype Corsiva" w:cs="Arial"/>
                <w:sz w:val="22"/>
                <w:szCs w:val="22"/>
                <w:highlight w:val="green"/>
              </w:rPr>
            </w:pPr>
            <w:r w:rsidRPr="00C33497">
              <w:rPr>
                <w:rFonts w:ascii="Monotype Corsiva" w:hAnsi="Monotype Corsiva" w:cs="Arial"/>
                <w:sz w:val="22"/>
                <w:szCs w:val="22"/>
                <w:highlight w:val="green"/>
              </w:rPr>
              <w:t>526822</w:t>
            </w:r>
          </w:p>
        </w:tc>
        <w:tc>
          <w:tcPr>
            <w:tcW w:w="1800" w:type="dxa"/>
            <w:shd w:val="clear" w:color="auto" w:fill="auto"/>
          </w:tcPr>
          <w:p w14:paraId="61B26D83" w14:textId="77777777" w:rsidR="00206848" w:rsidRPr="00C33497" w:rsidRDefault="00206848" w:rsidP="0090127E">
            <w:pPr>
              <w:ind w:right="540"/>
              <w:jc w:val="center"/>
              <w:rPr>
                <w:rFonts w:ascii="Monotype Corsiva" w:hAnsi="Monotype Corsiva" w:cs="Arial"/>
                <w:sz w:val="22"/>
                <w:szCs w:val="22"/>
                <w:highlight w:val="green"/>
              </w:rPr>
            </w:pPr>
            <w:r w:rsidRPr="00C33497">
              <w:rPr>
                <w:rFonts w:ascii="Monotype Corsiva" w:hAnsi="Monotype Corsiva" w:cs="Arial"/>
                <w:sz w:val="22"/>
                <w:szCs w:val="22"/>
                <w:highlight w:val="green"/>
              </w:rPr>
              <w:t>B/6/xx</w:t>
            </w:r>
          </w:p>
        </w:tc>
        <w:tc>
          <w:tcPr>
            <w:tcW w:w="2340" w:type="dxa"/>
            <w:shd w:val="clear" w:color="auto" w:fill="auto"/>
          </w:tcPr>
          <w:p w14:paraId="152026B7" w14:textId="77777777" w:rsidR="00206848" w:rsidRPr="00C33497" w:rsidRDefault="00206848" w:rsidP="0090127E">
            <w:pPr>
              <w:jc w:val="center"/>
              <w:rPr>
                <w:sz w:val="22"/>
                <w:szCs w:val="22"/>
                <w:highlight w:val="green"/>
              </w:rPr>
            </w:pPr>
            <w:r w:rsidRPr="00C33497">
              <w:rPr>
                <w:rFonts w:ascii="Webdings" w:hAnsi="Webdings" w:cs="Arial"/>
                <w:sz w:val="22"/>
                <w:szCs w:val="22"/>
                <w:highlight w:val="green"/>
              </w:rPr>
              <w:t></w:t>
            </w:r>
          </w:p>
        </w:tc>
        <w:tc>
          <w:tcPr>
            <w:tcW w:w="2119" w:type="dxa"/>
          </w:tcPr>
          <w:p w14:paraId="0D79F215" w14:textId="77777777" w:rsidR="00206848" w:rsidRPr="00C33497" w:rsidRDefault="00206848" w:rsidP="0090127E">
            <w:pPr>
              <w:jc w:val="center"/>
              <w:rPr>
                <w:rFonts w:ascii="Webdings" w:hAnsi="Webdings" w:cs="Arial"/>
                <w:sz w:val="22"/>
                <w:szCs w:val="22"/>
                <w:highlight w:val="green"/>
              </w:rPr>
            </w:pPr>
          </w:p>
        </w:tc>
      </w:tr>
      <w:tr w:rsidR="00206848" w:rsidRPr="00C33497" w14:paraId="704359C1" w14:textId="77777777" w:rsidTr="0090127E">
        <w:tc>
          <w:tcPr>
            <w:tcW w:w="468" w:type="dxa"/>
            <w:shd w:val="clear" w:color="auto" w:fill="auto"/>
          </w:tcPr>
          <w:p w14:paraId="732A0339" w14:textId="77777777" w:rsidR="00206848" w:rsidRPr="00C33497" w:rsidRDefault="00206848" w:rsidP="0090127E">
            <w:pPr>
              <w:ind w:right="540"/>
              <w:rPr>
                <w:rFonts w:ascii="Monotype Corsiva" w:hAnsi="Monotype Corsiva" w:cs="Arial"/>
                <w:sz w:val="22"/>
                <w:szCs w:val="22"/>
                <w:highlight w:val="green"/>
              </w:rPr>
            </w:pPr>
            <w:r w:rsidRPr="00C33497">
              <w:rPr>
                <w:rFonts w:ascii="Monotype Corsiva" w:hAnsi="Monotype Corsiva" w:cs="Arial"/>
                <w:sz w:val="22"/>
                <w:szCs w:val="22"/>
                <w:highlight w:val="green"/>
              </w:rPr>
              <w:t>6</w:t>
            </w:r>
          </w:p>
        </w:tc>
        <w:tc>
          <w:tcPr>
            <w:tcW w:w="1399" w:type="dxa"/>
            <w:shd w:val="clear" w:color="auto" w:fill="auto"/>
          </w:tcPr>
          <w:p w14:paraId="2DCA848A" w14:textId="77777777" w:rsidR="00206848" w:rsidRPr="00C33497" w:rsidRDefault="00206848" w:rsidP="0090127E">
            <w:pPr>
              <w:ind w:right="-147"/>
              <w:jc w:val="both"/>
              <w:rPr>
                <w:rFonts w:ascii="Monotype Corsiva" w:hAnsi="Monotype Corsiva" w:cs="Arial"/>
                <w:sz w:val="22"/>
                <w:szCs w:val="22"/>
                <w:highlight w:val="green"/>
              </w:rPr>
            </w:pPr>
            <w:r w:rsidRPr="00C33497">
              <w:rPr>
                <w:rFonts w:ascii="Monotype Corsiva" w:hAnsi="Monotype Corsiva" w:cs="Arial"/>
                <w:sz w:val="22"/>
                <w:szCs w:val="22"/>
                <w:highlight w:val="green"/>
              </w:rPr>
              <w:t>AR-15</w:t>
            </w:r>
          </w:p>
        </w:tc>
        <w:tc>
          <w:tcPr>
            <w:tcW w:w="1350" w:type="dxa"/>
            <w:shd w:val="clear" w:color="auto" w:fill="auto"/>
          </w:tcPr>
          <w:p w14:paraId="4D4B6C16" w14:textId="77777777" w:rsidR="00206848" w:rsidRPr="00C33497" w:rsidRDefault="00206848" w:rsidP="0090127E">
            <w:pPr>
              <w:ind w:right="-108"/>
              <w:jc w:val="both"/>
              <w:rPr>
                <w:rFonts w:ascii="Monotype Corsiva" w:hAnsi="Monotype Corsiva" w:cs="Arial"/>
                <w:sz w:val="22"/>
                <w:szCs w:val="22"/>
                <w:highlight w:val="green"/>
              </w:rPr>
            </w:pPr>
            <w:r w:rsidRPr="00C33497">
              <w:rPr>
                <w:rFonts w:ascii="Monotype Corsiva" w:hAnsi="Monotype Corsiva" w:cs="Arial"/>
                <w:sz w:val="22"/>
                <w:szCs w:val="22"/>
                <w:highlight w:val="green"/>
              </w:rPr>
              <w:t>525687</w:t>
            </w:r>
          </w:p>
        </w:tc>
        <w:tc>
          <w:tcPr>
            <w:tcW w:w="1800" w:type="dxa"/>
            <w:shd w:val="clear" w:color="auto" w:fill="auto"/>
          </w:tcPr>
          <w:p w14:paraId="617E6C8B" w14:textId="77777777" w:rsidR="00206848" w:rsidRPr="00C33497" w:rsidRDefault="00206848" w:rsidP="0090127E">
            <w:pPr>
              <w:ind w:right="540"/>
              <w:jc w:val="center"/>
              <w:rPr>
                <w:rFonts w:ascii="Monotype Corsiva" w:hAnsi="Monotype Corsiva" w:cs="Arial"/>
                <w:sz w:val="22"/>
                <w:szCs w:val="22"/>
                <w:highlight w:val="green"/>
              </w:rPr>
            </w:pPr>
            <w:r w:rsidRPr="00C33497">
              <w:rPr>
                <w:rFonts w:ascii="Monotype Corsiva" w:hAnsi="Monotype Corsiva" w:cs="Arial"/>
                <w:sz w:val="22"/>
                <w:szCs w:val="22"/>
                <w:highlight w:val="green"/>
              </w:rPr>
              <w:t>B/6/xx</w:t>
            </w:r>
          </w:p>
        </w:tc>
        <w:tc>
          <w:tcPr>
            <w:tcW w:w="2340" w:type="dxa"/>
            <w:shd w:val="clear" w:color="auto" w:fill="auto"/>
          </w:tcPr>
          <w:p w14:paraId="4A17078F" w14:textId="77777777" w:rsidR="00206848" w:rsidRPr="00C33497" w:rsidRDefault="00206848" w:rsidP="0090127E">
            <w:pPr>
              <w:jc w:val="center"/>
              <w:rPr>
                <w:sz w:val="22"/>
                <w:szCs w:val="22"/>
                <w:highlight w:val="green"/>
              </w:rPr>
            </w:pPr>
            <w:r w:rsidRPr="00C33497">
              <w:rPr>
                <w:rFonts w:ascii="Webdings" w:hAnsi="Webdings" w:cs="Arial"/>
                <w:sz w:val="22"/>
                <w:szCs w:val="22"/>
                <w:highlight w:val="green"/>
              </w:rPr>
              <w:t></w:t>
            </w:r>
          </w:p>
        </w:tc>
        <w:tc>
          <w:tcPr>
            <w:tcW w:w="2119" w:type="dxa"/>
          </w:tcPr>
          <w:p w14:paraId="7089C479" w14:textId="77777777" w:rsidR="00206848" w:rsidRPr="00C33497" w:rsidRDefault="00206848" w:rsidP="0090127E">
            <w:pPr>
              <w:jc w:val="center"/>
              <w:rPr>
                <w:rFonts w:ascii="Webdings" w:hAnsi="Webdings" w:cs="Arial"/>
                <w:sz w:val="22"/>
                <w:szCs w:val="22"/>
                <w:highlight w:val="green"/>
              </w:rPr>
            </w:pPr>
          </w:p>
        </w:tc>
      </w:tr>
      <w:tr w:rsidR="00206848" w:rsidRPr="00C33497" w14:paraId="5990F58B" w14:textId="77777777" w:rsidTr="0090127E">
        <w:tc>
          <w:tcPr>
            <w:tcW w:w="468" w:type="dxa"/>
            <w:shd w:val="clear" w:color="auto" w:fill="auto"/>
          </w:tcPr>
          <w:p w14:paraId="62D72E6F" w14:textId="77777777" w:rsidR="00206848" w:rsidRPr="00C33497" w:rsidRDefault="00206848" w:rsidP="0090127E">
            <w:pPr>
              <w:ind w:right="-147"/>
              <w:rPr>
                <w:rFonts w:ascii="Monotype Corsiva" w:hAnsi="Monotype Corsiva" w:cs="Arial"/>
                <w:sz w:val="22"/>
                <w:szCs w:val="22"/>
                <w:highlight w:val="green"/>
              </w:rPr>
            </w:pPr>
            <w:r w:rsidRPr="00C33497">
              <w:rPr>
                <w:rFonts w:ascii="Monotype Corsiva" w:hAnsi="Monotype Corsiva" w:cs="Arial"/>
                <w:sz w:val="22"/>
                <w:szCs w:val="22"/>
                <w:highlight w:val="green"/>
              </w:rPr>
              <w:t>7</w:t>
            </w:r>
          </w:p>
        </w:tc>
        <w:tc>
          <w:tcPr>
            <w:tcW w:w="1399" w:type="dxa"/>
            <w:shd w:val="clear" w:color="auto" w:fill="auto"/>
          </w:tcPr>
          <w:p w14:paraId="741D32C3" w14:textId="77777777" w:rsidR="00206848" w:rsidRPr="00C33497" w:rsidRDefault="00206848" w:rsidP="0090127E">
            <w:pPr>
              <w:ind w:right="-147"/>
              <w:jc w:val="both"/>
              <w:rPr>
                <w:rFonts w:ascii="Monotype Corsiva" w:hAnsi="Monotype Corsiva" w:cs="Arial"/>
                <w:sz w:val="22"/>
                <w:szCs w:val="22"/>
                <w:highlight w:val="green"/>
              </w:rPr>
            </w:pPr>
            <w:r w:rsidRPr="00C33497">
              <w:rPr>
                <w:rFonts w:ascii="Monotype Corsiva" w:hAnsi="Monotype Corsiva" w:cs="Arial"/>
                <w:sz w:val="22"/>
                <w:szCs w:val="22"/>
                <w:highlight w:val="green"/>
              </w:rPr>
              <w:t>AR-15</w:t>
            </w:r>
          </w:p>
        </w:tc>
        <w:tc>
          <w:tcPr>
            <w:tcW w:w="1350" w:type="dxa"/>
            <w:shd w:val="clear" w:color="auto" w:fill="auto"/>
          </w:tcPr>
          <w:p w14:paraId="1F3145E6" w14:textId="77777777" w:rsidR="00206848" w:rsidRPr="00C33497" w:rsidRDefault="00206848" w:rsidP="0090127E">
            <w:pPr>
              <w:ind w:right="-108"/>
              <w:jc w:val="both"/>
              <w:rPr>
                <w:rFonts w:ascii="Monotype Corsiva" w:hAnsi="Monotype Corsiva" w:cs="Arial"/>
                <w:sz w:val="22"/>
                <w:szCs w:val="22"/>
                <w:highlight w:val="green"/>
              </w:rPr>
            </w:pPr>
            <w:r w:rsidRPr="00C33497">
              <w:rPr>
                <w:rFonts w:ascii="Monotype Corsiva" w:hAnsi="Monotype Corsiva" w:cs="Arial"/>
                <w:sz w:val="22"/>
                <w:szCs w:val="22"/>
                <w:highlight w:val="green"/>
              </w:rPr>
              <w:t>654982</w:t>
            </w:r>
          </w:p>
        </w:tc>
        <w:tc>
          <w:tcPr>
            <w:tcW w:w="1800" w:type="dxa"/>
            <w:shd w:val="clear" w:color="auto" w:fill="auto"/>
          </w:tcPr>
          <w:p w14:paraId="40534120" w14:textId="77777777" w:rsidR="00206848" w:rsidRPr="00C33497" w:rsidRDefault="00206848" w:rsidP="0090127E">
            <w:pPr>
              <w:ind w:right="540"/>
              <w:jc w:val="center"/>
              <w:rPr>
                <w:rFonts w:ascii="Monotype Corsiva" w:hAnsi="Monotype Corsiva" w:cs="Arial"/>
                <w:sz w:val="22"/>
                <w:szCs w:val="22"/>
                <w:highlight w:val="green"/>
              </w:rPr>
            </w:pPr>
            <w:r w:rsidRPr="00C33497">
              <w:rPr>
                <w:rFonts w:ascii="Monotype Corsiva" w:hAnsi="Monotype Corsiva" w:cs="Arial"/>
                <w:sz w:val="22"/>
                <w:szCs w:val="22"/>
                <w:highlight w:val="green"/>
              </w:rPr>
              <w:t>B/6/xx</w:t>
            </w:r>
          </w:p>
        </w:tc>
        <w:tc>
          <w:tcPr>
            <w:tcW w:w="2340" w:type="dxa"/>
            <w:shd w:val="clear" w:color="auto" w:fill="auto"/>
          </w:tcPr>
          <w:p w14:paraId="54F647C8" w14:textId="77777777" w:rsidR="00206848" w:rsidRPr="00C33497" w:rsidRDefault="00206848" w:rsidP="0090127E">
            <w:pPr>
              <w:jc w:val="center"/>
              <w:rPr>
                <w:sz w:val="22"/>
                <w:szCs w:val="22"/>
                <w:highlight w:val="green"/>
              </w:rPr>
            </w:pPr>
            <w:r w:rsidRPr="00C33497">
              <w:rPr>
                <w:rFonts w:ascii="Webdings" w:hAnsi="Webdings" w:cs="Arial"/>
                <w:sz w:val="22"/>
                <w:szCs w:val="22"/>
                <w:highlight w:val="green"/>
              </w:rPr>
              <w:t></w:t>
            </w:r>
          </w:p>
        </w:tc>
        <w:tc>
          <w:tcPr>
            <w:tcW w:w="2119" w:type="dxa"/>
          </w:tcPr>
          <w:p w14:paraId="072CB7B9" w14:textId="77777777" w:rsidR="00206848" w:rsidRPr="00C33497" w:rsidRDefault="00206848" w:rsidP="0090127E">
            <w:pPr>
              <w:jc w:val="center"/>
              <w:rPr>
                <w:rFonts w:ascii="Webdings" w:hAnsi="Webdings" w:cs="Arial"/>
                <w:sz w:val="22"/>
                <w:szCs w:val="22"/>
                <w:highlight w:val="green"/>
              </w:rPr>
            </w:pPr>
          </w:p>
        </w:tc>
      </w:tr>
      <w:tr w:rsidR="00206848" w:rsidRPr="009E3067" w14:paraId="072626B0" w14:textId="77777777" w:rsidTr="0090127E">
        <w:tc>
          <w:tcPr>
            <w:tcW w:w="468" w:type="dxa"/>
            <w:shd w:val="clear" w:color="auto" w:fill="auto"/>
          </w:tcPr>
          <w:p w14:paraId="2928BE53" w14:textId="77777777" w:rsidR="00206848" w:rsidRPr="00C33497" w:rsidRDefault="00206848" w:rsidP="0090127E">
            <w:pPr>
              <w:ind w:right="-147"/>
              <w:rPr>
                <w:rFonts w:ascii="Monotype Corsiva" w:hAnsi="Monotype Corsiva" w:cs="Arial"/>
                <w:sz w:val="22"/>
                <w:szCs w:val="22"/>
                <w:highlight w:val="green"/>
              </w:rPr>
            </w:pPr>
          </w:p>
        </w:tc>
        <w:tc>
          <w:tcPr>
            <w:tcW w:w="1399" w:type="dxa"/>
            <w:shd w:val="clear" w:color="auto" w:fill="auto"/>
          </w:tcPr>
          <w:p w14:paraId="1B1A2E0D" w14:textId="77777777" w:rsidR="00206848" w:rsidRPr="009E3067" w:rsidRDefault="00206848" w:rsidP="0090127E">
            <w:pPr>
              <w:ind w:right="-147"/>
              <w:jc w:val="both"/>
              <w:rPr>
                <w:rFonts w:ascii="Monotype Corsiva" w:hAnsi="Monotype Corsiva" w:cs="Arial"/>
                <w:sz w:val="22"/>
                <w:szCs w:val="22"/>
              </w:rPr>
            </w:pPr>
            <w:proofErr w:type="spellStart"/>
            <w:r w:rsidRPr="00C33497">
              <w:rPr>
                <w:rFonts w:ascii="Monotype Corsiva" w:hAnsi="Monotype Corsiva" w:cs="Arial"/>
                <w:sz w:val="22"/>
                <w:szCs w:val="22"/>
                <w:highlight w:val="green"/>
              </w:rPr>
              <w:t>Etc</w:t>
            </w:r>
            <w:proofErr w:type="spellEnd"/>
            <w:r w:rsidRPr="00C33497">
              <w:rPr>
                <w:rFonts w:ascii="Monotype Corsiva" w:hAnsi="Monotype Corsiva" w:cs="Arial"/>
                <w:sz w:val="22"/>
                <w:szCs w:val="22"/>
                <w:highlight w:val="green"/>
              </w:rPr>
              <w:t>…….</w:t>
            </w:r>
          </w:p>
        </w:tc>
        <w:tc>
          <w:tcPr>
            <w:tcW w:w="1350" w:type="dxa"/>
            <w:shd w:val="clear" w:color="auto" w:fill="auto"/>
          </w:tcPr>
          <w:p w14:paraId="56656F87"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0C7480D6"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6C7F4FB5" w14:textId="77777777" w:rsidR="00206848" w:rsidRPr="009E3067" w:rsidRDefault="00206848" w:rsidP="0090127E">
            <w:pPr>
              <w:jc w:val="center"/>
              <w:rPr>
                <w:rFonts w:ascii="Webdings" w:hAnsi="Webdings" w:cs="Arial"/>
                <w:sz w:val="22"/>
                <w:szCs w:val="22"/>
              </w:rPr>
            </w:pPr>
          </w:p>
        </w:tc>
        <w:tc>
          <w:tcPr>
            <w:tcW w:w="2119" w:type="dxa"/>
          </w:tcPr>
          <w:p w14:paraId="6B21B4E8" w14:textId="77777777" w:rsidR="00206848" w:rsidRPr="009E3067" w:rsidRDefault="00206848" w:rsidP="0090127E">
            <w:pPr>
              <w:jc w:val="center"/>
              <w:rPr>
                <w:rFonts w:ascii="Webdings" w:hAnsi="Webdings" w:cs="Arial"/>
                <w:sz w:val="22"/>
                <w:szCs w:val="22"/>
              </w:rPr>
            </w:pPr>
          </w:p>
        </w:tc>
      </w:tr>
      <w:tr w:rsidR="00206848" w:rsidRPr="009E3067" w14:paraId="169971E7" w14:textId="77777777" w:rsidTr="0090127E">
        <w:tc>
          <w:tcPr>
            <w:tcW w:w="468" w:type="dxa"/>
            <w:shd w:val="clear" w:color="auto" w:fill="auto"/>
          </w:tcPr>
          <w:p w14:paraId="69A6E053"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41F8BC6D"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7E616721"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79BE4C67"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14860F85" w14:textId="77777777" w:rsidR="00206848" w:rsidRPr="009E3067" w:rsidRDefault="00206848" w:rsidP="0090127E">
            <w:pPr>
              <w:jc w:val="center"/>
              <w:rPr>
                <w:rFonts w:ascii="Webdings" w:hAnsi="Webdings" w:cs="Arial"/>
                <w:sz w:val="22"/>
                <w:szCs w:val="22"/>
              </w:rPr>
            </w:pPr>
          </w:p>
        </w:tc>
        <w:tc>
          <w:tcPr>
            <w:tcW w:w="2119" w:type="dxa"/>
          </w:tcPr>
          <w:p w14:paraId="760E1DC8" w14:textId="77777777" w:rsidR="00206848" w:rsidRPr="009E3067" w:rsidRDefault="00206848" w:rsidP="0090127E">
            <w:pPr>
              <w:jc w:val="center"/>
              <w:rPr>
                <w:rFonts w:ascii="Webdings" w:hAnsi="Webdings" w:cs="Arial"/>
                <w:sz w:val="22"/>
                <w:szCs w:val="22"/>
              </w:rPr>
            </w:pPr>
          </w:p>
        </w:tc>
      </w:tr>
      <w:tr w:rsidR="00206848" w:rsidRPr="009E3067" w14:paraId="3FB9584A" w14:textId="77777777" w:rsidTr="0090127E">
        <w:tc>
          <w:tcPr>
            <w:tcW w:w="468" w:type="dxa"/>
            <w:shd w:val="clear" w:color="auto" w:fill="auto"/>
          </w:tcPr>
          <w:p w14:paraId="17B3624B"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57CE93A3"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2B02BD7E"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232C461E"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748AC157" w14:textId="77777777" w:rsidR="00206848" w:rsidRPr="009E3067" w:rsidRDefault="00206848" w:rsidP="0090127E">
            <w:pPr>
              <w:jc w:val="center"/>
              <w:rPr>
                <w:rFonts w:ascii="Webdings" w:hAnsi="Webdings" w:cs="Arial"/>
                <w:sz w:val="22"/>
                <w:szCs w:val="22"/>
              </w:rPr>
            </w:pPr>
          </w:p>
        </w:tc>
        <w:tc>
          <w:tcPr>
            <w:tcW w:w="2119" w:type="dxa"/>
          </w:tcPr>
          <w:p w14:paraId="0A281BA6" w14:textId="77777777" w:rsidR="00206848" w:rsidRPr="009E3067" w:rsidRDefault="00206848" w:rsidP="0090127E">
            <w:pPr>
              <w:jc w:val="center"/>
              <w:rPr>
                <w:rFonts w:ascii="Webdings" w:hAnsi="Webdings" w:cs="Arial"/>
                <w:sz w:val="22"/>
                <w:szCs w:val="22"/>
              </w:rPr>
            </w:pPr>
          </w:p>
        </w:tc>
      </w:tr>
      <w:tr w:rsidR="00206848" w:rsidRPr="009E3067" w14:paraId="290E6E94" w14:textId="77777777" w:rsidTr="0090127E">
        <w:tc>
          <w:tcPr>
            <w:tcW w:w="468" w:type="dxa"/>
            <w:shd w:val="clear" w:color="auto" w:fill="auto"/>
          </w:tcPr>
          <w:p w14:paraId="447CF66F"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0906DB37"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67148D1E"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1A76A453"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548AB142" w14:textId="77777777" w:rsidR="00206848" w:rsidRPr="009E3067" w:rsidRDefault="00206848" w:rsidP="0090127E">
            <w:pPr>
              <w:jc w:val="center"/>
              <w:rPr>
                <w:rFonts w:ascii="Webdings" w:hAnsi="Webdings" w:cs="Arial"/>
                <w:sz w:val="22"/>
                <w:szCs w:val="22"/>
              </w:rPr>
            </w:pPr>
          </w:p>
        </w:tc>
        <w:tc>
          <w:tcPr>
            <w:tcW w:w="2119" w:type="dxa"/>
          </w:tcPr>
          <w:p w14:paraId="67BF1827" w14:textId="77777777" w:rsidR="00206848" w:rsidRPr="009E3067" w:rsidRDefault="00206848" w:rsidP="0090127E">
            <w:pPr>
              <w:jc w:val="center"/>
              <w:rPr>
                <w:rFonts w:ascii="Webdings" w:hAnsi="Webdings" w:cs="Arial"/>
                <w:sz w:val="22"/>
                <w:szCs w:val="22"/>
              </w:rPr>
            </w:pPr>
          </w:p>
        </w:tc>
      </w:tr>
      <w:tr w:rsidR="00206848" w:rsidRPr="009E3067" w14:paraId="609491C0" w14:textId="77777777" w:rsidTr="0090127E">
        <w:tc>
          <w:tcPr>
            <w:tcW w:w="468" w:type="dxa"/>
            <w:shd w:val="clear" w:color="auto" w:fill="auto"/>
          </w:tcPr>
          <w:p w14:paraId="29B4F883"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1EAE7DC7"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271BFA03"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7752F9D6"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45478226" w14:textId="77777777" w:rsidR="00206848" w:rsidRPr="009E3067" w:rsidRDefault="00206848" w:rsidP="0090127E">
            <w:pPr>
              <w:jc w:val="center"/>
              <w:rPr>
                <w:rFonts w:ascii="Webdings" w:hAnsi="Webdings" w:cs="Arial"/>
                <w:sz w:val="22"/>
                <w:szCs w:val="22"/>
              </w:rPr>
            </w:pPr>
          </w:p>
        </w:tc>
        <w:tc>
          <w:tcPr>
            <w:tcW w:w="2119" w:type="dxa"/>
          </w:tcPr>
          <w:p w14:paraId="6358CBF0" w14:textId="77777777" w:rsidR="00206848" w:rsidRPr="009E3067" w:rsidRDefault="00206848" w:rsidP="0090127E">
            <w:pPr>
              <w:jc w:val="center"/>
              <w:rPr>
                <w:rFonts w:ascii="Webdings" w:hAnsi="Webdings" w:cs="Arial"/>
                <w:sz w:val="22"/>
                <w:szCs w:val="22"/>
              </w:rPr>
            </w:pPr>
          </w:p>
        </w:tc>
      </w:tr>
      <w:tr w:rsidR="00206848" w:rsidRPr="009E3067" w14:paraId="7F7AB035" w14:textId="77777777" w:rsidTr="0090127E">
        <w:tc>
          <w:tcPr>
            <w:tcW w:w="468" w:type="dxa"/>
            <w:shd w:val="clear" w:color="auto" w:fill="auto"/>
          </w:tcPr>
          <w:p w14:paraId="3EA84B3E"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595B50DB"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1F39B867"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04640EE7"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0D9C7256" w14:textId="77777777" w:rsidR="00206848" w:rsidRPr="009E3067" w:rsidRDefault="00206848" w:rsidP="0090127E">
            <w:pPr>
              <w:jc w:val="center"/>
              <w:rPr>
                <w:rFonts w:ascii="Webdings" w:hAnsi="Webdings" w:cs="Arial"/>
                <w:sz w:val="22"/>
                <w:szCs w:val="22"/>
              </w:rPr>
            </w:pPr>
          </w:p>
        </w:tc>
        <w:tc>
          <w:tcPr>
            <w:tcW w:w="2119" w:type="dxa"/>
          </w:tcPr>
          <w:p w14:paraId="45DB0C7B" w14:textId="77777777" w:rsidR="00206848" w:rsidRPr="009E3067" w:rsidRDefault="00206848" w:rsidP="0090127E">
            <w:pPr>
              <w:jc w:val="center"/>
              <w:rPr>
                <w:rFonts w:ascii="Webdings" w:hAnsi="Webdings" w:cs="Arial"/>
                <w:sz w:val="22"/>
                <w:szCs w:val="22"/>
              </w:rPr>
            </w:pPr>
          </w:p>
        </w:tc>
      </w:tr>
      <w:tr w:rsidR="00206848" w:rsidRPr="009E3067" w14:paraId="2F1EEC4B" w14:textId="77777777" w:rsidTr="0090127E">
        <w:tc>
          <w:tcPr>
            <w:tcW w:w="468" w:type="dxa"/>
            <w:shd w:val="clear" w:color="auto" w:fill="auto"/>
          </w:tcPr>
          <w:p w14:paraId="20C6E62E"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09792F2F"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0913C198"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55F69B71"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70B612DE" w14:textId="77777777" w:rsidR="00206848" w:rsidRPr="009E3067" w:rsidRDefault="00206848" w:rsidP="0090127E">
            <w:pPr>
              <w:jc w:val="center"/>
              <w:rPr>
                <w:rFonts w:ascii="Webdings" w:hAnsi="Webdings" w:cs="Arial"/>
                <w:sz w:val="22"/>
                <w:szCs w:val="22"/>
              </w:rPr>
            </w:pPr>
          </w:p>
        </w:tc>
        <w:tc>
          <w:tcPr>
            <w:tcW w:w="2119" w:type="dxa"/>
          </w:tcPr>
          <w:p w14:paraId="13FEC02B" w14:textId="77777777" w:rsidR="00206848" w:rsidRPr="009E3067" w:rsidRDefault="00206848" w:rsidP="0090127E">
            <w:pPr>
              <w:jc w:val="center"/>
              <w:rPr>
                <w:rFonts w:ascii="Webdings" w:hAnsi="Webdings" w:cs="Arial"/>
                <w:sz w:val="22"/>
                <w:szCs w:val="22"/>
              </w:rPr>
            </w:pPr>
          </w:p>
        </w:tc>
      </w:tr>
      <w:tr w:rsidR="00206848" w:rsidRPr="009E3067" w14:paraId="738C8812" w14:textId="77777777" w:rsidTr="0090127E">
        <w:tc>
          <w:tcPr>
            <w:tcW w:w="468" w:type="dxa"/>
            <w:shd w:val="clear" w:color="auto" w:fill="auto"/>
          </w:tcPr>
          <w:p w14:paraId="505BB557"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69489801"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20FC508E"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0AAB2A89"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638B802A" w14:textId="77777777" w:rsidR="00206848" w:rsidRPr="009E3067" w:rsidRDefault="00206848" w:rsidP="0090127E">
            <w:pPr>
              <w:jc w:val="center"/>
              <w:rPr>
                <w:rFonts w:ascii="Webdings" w:hAnsi="Webdings" w:cs="Arial"/>
                <w:sz w:val="22"/>
                <w:szCs w:val="22"/>
              </w:rPr>
            </w:pPr>
          </w:p>
        </w:tc>
        <w:tc>
          <w:tcPr>
            <w:tcW w:w="2119" w:type="dxa"/>
          </w:tcPr>
          <w:p w14:paraId="79C0C683" w14:textId="77777777" w:rsidR="00206848" w:rsidRPr="009E3067" w:rsidRDefault="00206848" w:rsidP="0090127E">
            <w:pPr>
              <w:jc w:val="center"/>
              <w:rPr>
                <w:rFonts w:ascii="Webdings" w:hAnsi="Webdings" w:cs="Arial"/>
                <w:sz w:val="22"/>
                <w:szCs w:val="22"/>
              </w:rPr>
            </w:pPr>
          </w:p>
        </w:tc>
      </w:tr>
      <w:tr w:rsidR="00206848" w:rsidRPr="009E3067" w14:paraId="39102541" w14:textId="77777777" w:rsidTr="0090127E">
        <w:tc>
          <w:tcPr>
            <w:tcW w:w="468" w:type="dxa"/>
            <w:shd w:val="clear" w:color="auto" w:fill="auto"/>
          </w:tcPr>
          <w:p w14:paraId="714D1DBC" w14:textId="77777777" w:rsidR="00206848" w:rsidRPr="009E3067" w:rsidRDefault="00206848" w:rsidP="0090127E">
            <w:pPr>
              <w:ind w:right="-147"/>
              <w:rPr>
                <w:rFonts w:ascii="Monotype Corsiva" w:hAnsi="Monotype Corsiva" w:cs="Arial"/>
                <w:sz w:val="22"/>
                <w:szCs w:val="22"/>
              </w:rPr>
            </w:pPr>
          </w:p>
        </w:tc>
        <w:tc>
          <w:tcPr>
            <w:tcW w:w="1399" w:type="dxa"/>
            <w:shd w:val="clear" w:color="auto" w:fill="auto"/>
          </w:tcPr>
          <w:p w14:paraId="367AB799" w14:textId="77777777" w:rsidR="00206848" w:rsidRPr="009E3067" w:rsidRDefault="00206848" w:rsidP="0090127E">
            <w:pPr>
              <w:ind w:right="-147"/>
              <w:jc w:val="both"/>
              <w:rPr>
                <w:rFonts w:ascii="Monotype Corsiva" w:hAnsi="Monotype Corsiva" w:cs="Arial"/>
                <w:sz w:val="22"/>
                <w:szCs w:val="22"/>
              </w:rPr>
            </w:pPr>
          </w:p>
        </w:tc>
        <w:tc>
          <w:tcPr>
            <w:tcW w:w="1350" w:type="dxa"/>
            <w:shd w:val="clear" w:color="auto" w:fill="auto"/>
          </w:tcPr>
          <w:p w14:paraId="1CE23DA1" w14:textId="77777777" w:rsidR="00206848" w:rsidRPr="009E3067" w:rsidRDefault="00206848" w:rsidP="0090127E">
            <w:pPr>
              <w:ind w:right="-108"/>
              <w:jc w:val="both"/>
              <w:rPr>
                <w:rFonts w:ascii="Monotype Corsiva" w:hAnsi="Monotype Corsiva" w:cs="Arial"/>
                <w:sz w:val="22"/>
                <w:szCs w:val="22"/>
              </w:rPr>
            </w:pPr>
          </w:p>
        </w:tc>
        <w:tc>
          <w:tcPr>
            <w:tcW w:w="1800" w:type="dxa"/>
            <w:shd w:val="clear" w:color="auto" w:fill="auto"/>
          </w:tcPr>
          <w:p w14:paraId="2E63032F" w14:textId="77777777" w:rsidR="00206848" w:rsidRPr="009E3067" w:rsidRDefault="00206848" w:rsidP="0090127E">
            <w:pPr>
              <w:ind w:right="540"/>
              <w:jc w:val="center"/>
              <w:rPr>
                <w:rFonts w:ascii="Monotype Corsiva" w:hAnsi="Monotype Corsiva" w:cs="Arial"/>
                <w:sz w:val="22"/>
                <w:szCs w:val="22"/>
              </w:rPr>
            </w:pPr>
          </w:p>
        </w:tc>
        <w:tc>
          <w:tcPr>
            <w:tcW w:w="2340" w:type="dxa"/>
            <w:shd w:val="clear" w:color="auto" w:fill="auto"/>
          </w:tcPr>
          <w:p w14:paraId="277DF6AC" w14:textId="77777777" w:rsidR="00206848" w:rsidRPr="009E3067" w:rsidRDefault="00206848" w:rsidP="0090127E">
            <w:pPr>
              <w:jc w:val="center"/>
              <w:rPr>
                <w:rFonts w:ascii="Webdings" w:hAnsi="Webdings" w:cs="Arial"/>
                <w:sz w:val="22"/>
                <w:szCs w:val="22"/>
              </w:rPr>
            </w:pPr>
          </w:p>
        </w:tc>
        <w:tc>
          <w:tcPr>
            <w:tcW w:w="2119" w:type="dxa"/>
          </w:tcPr>
          <w:p w14:paraId="266CDABC" w14:textId="77777777" w:rsidR="00206848" w:rsidRPr="009E3067" w:rsidRDefault="00206848" w:rsidP="0090127E">
            <w:pPr>
              <w:jc w:val="center"/>
              <w:rPr>
                <w:rFonts w:ascii="Webdings" w:hAnsi="Webdings" w:cs="Arial"/>
                <w:sz w:val="22"/>
                <w:szCs w:val="22"/>
              </w:rPr>
            </w:pPr>
          </w:p>
        </w:tc>
      </w:tr>
    </w:tbl>
    <w:p w14:paraId="5DA6F1E5" w14:textId="77777777" w:rsidR="00206848" w:rsidRPr="009E3067" w:rsidRDefault="00206848" w:rsidP="00206848">
      <w:pPr>
        <w:ind w:left="270" w:right="540"/>
        <w:jc w:val="both"/>
        <w:rPr>
          <w:rFonts w:ascii="Arial" w:hAnsi="Arial" w:cs="Arial"/>
          <w:sz w:val="22"/>
          <w:szCs w:val="22"/>
        </w:rPr>
      </w:pPr>
    </w:p>
    <w:p w14:paraId="689AD4BA" w14:textId="2F8205A6" w:rsidR="00206848" w:rsidRPr="009E3067" w:rsidRDefault="00206848" w:rsidP="00206848">
      <w:pPr>
        <w:tabs>
          <w:tab w:val="left" w:pos="3960"/>
        </w:tabs>
        <w:ind w:left="4320"/>
        <w:rPr>
          <w:rFonts w:ascii="Arial" w:hAnsi="Arial" w:cs="Arial"/>
          <w:sz w:val="22"/>
          <w:szCs w:val="22"/>
        </w:rPr>
      </w:pPr>
      <w:r w:rsidRPr="009E3067">
        <w:rPr>
          <w:rFonts w:ascii="Arial" w:hAnsi="Arial" w:cs="Arial"/>
          <w:sz w:val="22"/>
          <w:szCs w:val="22"/>
        </w:rPr>
        <w:t xml:space="preserve">Auditor </w:t>
      </w:r>
      <w:r>
        <w:rPr>
          <w:rFonts w:ascii="Monotype Corsiva" w:hAnsi="Monotype Corsiva" w:cs="Arial"/>
          <w:sz w:val="22"/>
          <w:szCs w:val="22"/>
          <w:u w:val="single"/>
        </w:rPr>
        <w:t>___</w:t>
      </w:r>
      <w:r w:rsidRPr="009E3067">
        <w:rPr>
          <w:rFonts w:ascii="Arial" w:hAnsi="Arial" w:cs="Arial"/>
          <w:sz w:val="22"/>
          <w:szCs w:val="22"/>
        </w:rPr>
        <w:t xml:space="preserve">   Reviewed by </w:t>
      </w:r>
      <w:r w:rsidRPr="009E3067">
        <w:rPr>
          <w:rFonts w:ascii="Monotype Corsiva" w:hAnsi="Monotype Corsiva" w:cs="Arial"/>
          <w:sz w:val="22"/>
          <w:szCs w:val="22"/>
          <w:u w:val="single"/>
        </w:rPr>
        <w:t xml:space="preserve">____ </w:t>
      </w:r>
      <w:r w:rsidRPr="009E3067">
        <w:rPr>
          <w:rFonts w:ascii="Arial" w:hAnsi="Arial" w:cs="Arial"/>
          <w:sz w:val="22"/>
          <w:szCs w:val="22"/>
        </w:rPr>
        <w:t xml:space="preserve">Date______   </w:t>
      </w:r>
    </w:p>
    <w:p w14:paraId="16DFCB0D" w14:textId="77777777" w:rsidR="00206848" w:rsidRPr="009E3067" w:rsidRDefault="00206848" w:rsidP="00206848">
      <w:pPr>
        <w:tabs>
          <w:tab w:val="left" w:pos="3960"/>
        </w:tabs>
        <w:ind w:left="4320"/>
        <w:rPr>
          <w:rFonts w:ascii="Arial" w:hAnsi="Arial" w:cs="Arial"/>
          <w:sz w:val="22"/>
          <w:szCs w:val="22"/>
        </w:rPr>
      </w:pPr>
      <w:r w:rsidRPr="009E3067">
        <w:rPr>
          <w:rFonts w:ascii="Arial" w:hAnsi="Arial" w:cs="Arial"/>
          <w:sz w:val="22"/>
          <w:szCs w:val="22"/>
        </w:rPr>
        <w:t xml:space="preserve">W/P Reference </w:t>
      </w:r>
      <w:r w:rsidRPr="009E3067">
        <w:rPr>
          <w:rFonts w:ascii="Monotype Corsiva" w:hAnsi="Monotype Corsiva" w:cs="Arial"/>
          <w:b/>
          <w:sz w:val="22"/>
          <w:szCs w:val="22"/>
          <w:u w:val="single"/>
        </w:rPr>
        <w:t>B.1.b.1</w:t>
      </w:r>
    </w:p>
    <w:p w14:paraId="67995B9D" w14:textId="77777777" w:rsidR="00E44696" w:rsidRDefault="00E44696"/>
    <w:sectPr w:rsidR="00E4469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4323" w14:textId="77777777" w:rsidR="00735112" w:rsidRDefault="00735112" w:rsidP="00206848">
      <w:r>
        <w:separator/>
      </w:r>
    </w:p>
  </w:endnote>
  <w:endnote w:type="continuationSeparator" w:id="0">
    <w:p w14:paraId="7E3FBAF8" w14:textId="77777777" w:rsidR="00735112" w:rsidRDefault="00735112" w:rsidP="0020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3002" w14:textId="5124BCA0" w:rsidR="00206848" w:rsidRPr="005A4CF5" w:rsidRDefault="00206848" w:rsidP="00206848">
    <w:pPr>
      <w:pStyle w:val="Footer"/>
      <w:jc w:val="center"/>
      <w:rPr>
        <w:sz w:val="20"/>
        <w:szCs w:val="20"/>
      </w:rPr>
    </w:pPr>
    <w:r w:rsidRPr="005A4CF5">
      <w:rPr>
        <w:sz w:val="20"/>
        <w:szCs w:val="20"/>
      </w:rPr>
      <w:t xml:space="preserve">Page </w:t>
    </w:r>
    <w:r w:rsidRPr="005A4CF5">
      <w:rPr>
        <w:sz w:val="20"/>
        <w:szCs w:val="20"/>
      </w:rPr>
      <w:fldChar w:fldCharType="begin"/>
    </w:r>
    <w:r w:rsidRPr="005A4CF5">
      <w:rPr>
        <w:sz w:val="20"/>
        <w:szCs w:val="20"/>
      </w:rPr>
      <w:instrText xml:space="preserve"> PAGE </w:instrText>
    </w:r>
    <w:r w:rsidRPr="005A4CF5">
      <w:rPr>
        <w:sz w:val="20"/>
        <w:szCs w:val="20"/>
      </w:rPr>
      <w:fldChar w:fldCharType="separate"/>
    </w:r>
    <w:r w:rsidRPr="005A4CF5">
      <w:rPr>
        <w:noProof/>
        <w:sz w:val="20"/>
        <w:szCs w:val="20"/>
      </w:rPr>
      <w:t>1</w:t>
    </w:r>
    <w:r w:rsidRPr="005A4CF5">
      <w:rPr>
        <w:sz w:val="20"/>
        <w:szCs w:val="20"/>
      </w:rPr>
      <w:fldChar w:fldCharType="end"/>
    </w:r>
    <w:r w:rsidRPr="005A4CF5">
      <w:rPr>
        <w:sz w:val="20"/>
        <w:szCs w:val="20"/>
      </w:rPr>
      <w:t xml:space="preserve"> of </w:t>
    </w:r>
    <w:r w:rsidR="00813C8D" w:rsidRPr="005A4CF5">
      <w:rPr>
        <w:sz w:val="20"/>
        <w:szCs w:val="20"/>
      </w:rPr>
      <w:fldChar w:fldCharType="begin"/>
    </w:r>
    <w:r w:rsidR="00813C8D" w:rsidRPr="005A4CF5">
      <w:rPr>
        <w:sz w:val="20"/>
        <w:szCs w:val="20"/>
      </w:rPr>
      <w:instrText xml:space="preserve"> NUMPAGES </w:instrText>
    </w:r>
    <w:r w:rsidR="00813C8D" w:rsidRPr="005A4CF5">
      <w:rPr>
        <w:sz w:val="20"/>
        <w:szCs w:val="20"/>
      </w:rPr>
      <w:fldChar w:fldCharType="separate"/>
    </w:r>
    <w:r w:rsidRPr="005A4CF5">
      <w:rPr>
        <w:noProof/>
        <w:sz w:val="20"/>
        <w:szCs w:val="20"/>
      </w:rPr>
      <w:t>2</w:t>
    </w:r>
    <w:r w:rsidR="00813C8D" w:rsidRPr="005A4CF5">
      <w:rPr>
        <w:noProof/>
        <w:sz w:val="20"/>
        <w:szCs w:val="20"/>
      </w:rPr>
      <w:fldChar w:fldCharType="end"/>
    </w:r>
    <w:r w:rsidRPr="005A4CF5">
      <w:rPr>
        <w:sz w:val="20"/>
        <w:szCs w:val="20"/>
      </w:rPr>
      <w:t xml:space="preserve"> </w:t>
    </w:r>
  </w:p>
  <w:p w14:paraId="09652B6F" w14:textId="2D87B85B" w:rsidR="00206848" w:rsidRPr="00206848" w:rsidRDefault="00206848" w:rsidP="00206848">
    <w:pPr>
      <w:pStyle w:val="Footer"/>
      <w:jc w:val="center"/>
      <w:rPr>
        <w:sz w:val="13"/>
        <w:szCs w:val="13"/>
      </w:rPr>
    </w:pPr>
    <w:r w:rsidRPr="00206848">
      <w:rPr>
        <w:sz w:val="13"/>
        <w:szCs w:val="13"/>
        <w:highlight w:val="lightGray"/>
      </w:rPr>
      <w:t>LDConsultingllc.com Template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E3C4" w14:textId="77777777" w:rsidR="00735112" w:rsidRDefault="00735112" w:rsidP="00206848">
      <w:r>
        <w:separator/>
      </w:r>
    </w:p>
  </w:footnote>
  <w:footnote w:type="continuationSeparator" w:id="0">
    <w:p w14:paraId="019080AC" w14:textId="77777777" w:rsidR="00735112" w:rsidRDefault="00735112" w:rsidP="0020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45F1" w14:textId="77777777" w:rsidR="00206848" w:rsidRPr="009E3067" w:rsidRDefault="00206848" w:rsidP="00206848">
    <w:pPr>
      <w:jc w:val="center"/>
      <w:rPr>
        <w:rFonts w:ascii="Arial" w:hAnsi="Arial" w:cs="Arial"/>
        <w:b/>
        <w:sz w:val="22"/>
        <w:szCs w:val="22"/>
      </w:rPr>
    </w:pPr>
    <w:r w:rsidRPr="009E3067">
      <w:rPr>
        <w:rFonts w:ascii="Arial" w:hAnsi="Arial" w:cs="Arial"/>
        <w:b/>
        <w:sz w:val="22"/>
        <w:szCs w:val="22"/>
      </w:rPr>
      <w:t>Police Precinct</w:t>
    </w:r>
  </w:p>
  <w:p w14:paraId="45F9CE10" w14:textId="0535D985" w:rsidR="00206848" w:rsidRDefault="00206848" w:rsidP="00206848">
    <w:pPr>
      <w:jc w:val="center"/>
    </w:pPr>
    <w:r w:rsidRPr="009E3067">
      <w:rPr>
        <w:rFonts w:ascii="Arial" w:hAnsi="Arial" w:cs="Arial"/>
        <w:b/>
        <w:sz w:val="22"/>
        <w:szCs w:val="22"/>
      </w:rPr>
      <w:t>Audit #21-003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48"/>
    <w:rsid w:val="00195DDE"/>
    <w:rsid w:val="00206848"/>
    <w:rsid w:val="00350981"/>
    <w:rsid w:val="005A4CF5"/>
    <w:rsid w:val="005F39BC"/>
    <w:rsid w:val="0067518D"/>
    <w:rsid w:val="00735112"/>
    <w:rsid w:val="00813C8D"/>
    <w:rsid w:val="00B217E5"/>
    <w:rsid w:val="00C33497"/>
    <w:rsid w:val="00D8455C"/>
    <w:rsid w:val="00E4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BDC7F"/>
  <w15:chartTrackingRefBased/>
  <w15:docId w15:val="{3385AF77-770A-A14B-BF49-8A32F27D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848"/>
    <w:pPr>
      <w:tabs>
        <w:tab w:val="center" w:pos="4680"/>
        <w:tab w:val="right" w:pos="9360"/>
      </w:tabs>
    </w:pPr>
  </w:style>
  <w:style w:type="character" w:customStyle="1" w:styleId="HeaderChar">
    <w:name w:val="Header Char"/>
    <w:basedOn w:val="DefaultParagraphFont"/>
    <w:link w:val="Header"/>
    <w:uiPriority w:val="99"/>
    <w:rsid w:val="00206848"/>
    <w:rPr>
      <w:rFonts w:ascii="Times New Roman" w:eastAsia="Times New Roman" w:hAnsi="Times New Roman" w:cs="Times New Roman"/>
    </w:rPr>
  </w:style>
  <w:style w:type="paragraph" w:styleId="Footer">
    <w:name w:val="footer"/>
    <w:basedOn w:val="Normal"/>
    <w:link w:val="FooterChar"/>
    <w:uiPriority w:val="99"/>
    <w:unhideWhenUsed/>
    <w:rsid w:val="00206848"/>
    <w:pPr>
      <w:tabs>
        <w:tab w:val="center" w:pos="4680"/>
        <w:tab w:val="right" w:pos="9360"/>
      </w:tabs>
    </w:pPr>
  </w:style>
  <w:style w:type="character" w:customStyle="1" w:styleId="FooterChar">
    <w:name w:val="Footer Char"/>
    <w:basedOn w:val="DefaultParagraphFont"/>
    <w:link w:val="Footer"/>
    <w:uiPriority w:val="99"/>
    <w:rsid w:val="002068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2022-02-03T22:03:00Z</cp:lastPrinted>
  <dcterms:created xsi:type="dcterms:W3CDTF">2021-06-22T20:12:00Z</dcterms:created>
  <dcterms:modified xsi:type="dcterms:W3CDTF">2022-02-04T09:35:00Z</dcterms:modified>
</cp:coreProperties>
</file>